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28CFC" w14:textId="365814E6" w:rsidR="00C926E8" w:rsidRPr="00046D9B" w:rsidRDefault="007D71C5" w:rsidP="00046D9B">
      <w:pPr>
        <w:jc w:val="center"/>
        <w:rPr>
          <w:rFonts w:ascii="Vivaldi" w:hAnsi="Vivaldi"/>
          <w:b/>
          <w:color w:val="31849B" w:themeColor="accent5" w:themeShade="BF"/>
          <w:sz w:val="52"/>
          <w:szCs w:val="52"/>
        </w:rPr>
      </w:pPr>
      <w:r w:rsidRPr="007D71C5">
        <w:rPr>
          <w:rFonts w:ascii="Vivaldi" w:hAnsi="Vivaldi"/>
          <w:b/>
          <w:noProof/>
          <w:color w:val="31849B" w:themeColor="accent5" w:themeShade="BF"/>
          <w:sz w:val="52"/>
          <w:szCs w:val="52"/>
        </w:rPr>
        <w:drawing>
          <wp:inline distT="0" distB="0" distL="0" distR="0" wp14:anchorId="10C34AE1" wp14:editId="0DBCD331">
            <wp:extent cx="754295" cy="1171575"/>
            <wp:effectExtent l="0" t="0" r="8255" b="0"/>
            <wp:docPr id="578645739" name="Picture 2" descr="A logo with a shell and palm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645739" name="Picture 2" descr="A logo with a shell and palm tre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880" cy="1180250"/>
                    </a:xfrm>
                    <a:prstGeom prst="rect">
                      <a:avLst/>
                    </a:prstGeom>
                    <a:noFill/>
                    <a:ln>
                      <a:noFill/>
                    </a:ln>
                  </pic:spPr>
                </pic:pic>
              </a:graphicData>
            </a:graphic>
          </wp:inline>
        </w:drawing>
      </w:r>
    </w:p>
    <w:p w14:paraId="39A03AEC" w14:textId="50776FA9" w:rsidR="000F4031" w:rsidRPr="00CC4C79" w:rsidRDefault="00FF72C3" w:rsidP="00BD2503">
      <w:pPr>
        <w:tabs>
          <w:tab w:val="left" w:pos="2520"/>
        </w:tabs>
        <w:ind w:left="360"/>
        <w:jc w:val="center"/>
        <w:rPr>
          <w:rFonts w:asciiTheme="majorHAnsi" w:hAnsiTheme="majorHAnsi"/>
          <w:b/>
          <w:u w:val="single"/>
        </w:rPr>
      </w:pPr>
      <w:r w:rsidRPr="00CC4C79">
        <w:rPr>
          <w:rFonts w:asciiTheme="majorHAnsi" w:hAnsiTheme="majorHAnsi"/>
          <w:b/>
          <w:u w:val="single"/>
        </w:rPr>
        <w:t>KWHS</w:t>
      </w:r>
      <w:r w:rsidR="004C44B7" w:rsidRPr="00CC4C79">
        <w:rPr>
          <w:rFonts w:asciiTheme="majorHAnsi" w:hAnsiTheme="majorHAnsi"/>
          <w:b/>
          <w:u w:val="single"/>
        </w:rPr>
        <w:t xml:space="preserve"> SAC</w:t>
      </w:r>
      <w:r w:rsidR="00617AB7" w:rsidRPr="00CC4C79">
        <w:rPr>
          <w:rFonts w:asciiTheme="majorHAnsi" w:hAnsiTheme="majorHAnsi"/>
          <w:b/>
          <w:u w:val="single"/>
        </w:rPr>
        <w:t xml:space="preserve"> </w:t>
      </w:r>
      <w:r w:rsidR="001B16F5" w:rsidRPr="00CC4C79">
        <w:rPr>
          <w:rFonts w:asciiTheme="majorHAnsi" w:hAnsiTheme="majorHAnsi"/>
          <w:b/>
          <w:u w:val="single"/>
        </w:rPr>
        <w:t>M</w:t>
      </w:r>
      <w:r w:rsidR="00E042EE" w:rsidRPr="00CC4C79">
        <w:rPr>
          <w:rFonts w:asciiTheme="majorHAnsi" w:hAnsiTheme="majorHAnsi"/>
          <w:b/>
          <w:u w:val="single"/>
        </w:rPr>
        <w:t>eeting</w:t>
      </w:r>
      <w:r w:rsidR="00D00263" w:rsidRPr="00CC4C79">
        <w:rPr>
          <w:rFonts w:asciiTheme="majorHAnsi" w:hAnsiTheme="majorHAnsi"/>
          <w:b/>
          <w:u w:val="single"/>
        </w:rPr>
        <w:t xml:space="preserve"> </w:t>
      </w:r>
      <w:r w:rsidR="0071033D">
        <w:rPr>
          <w:rFonts w:asciiTheme="majorHAnsi" w:hAnsiTheme="majorHAnsi"/>
          <w:b/>
          <w:u w:val="single"/>
        </w:rPr>
        <w:t>Minutes</w:t>
      </w:r>
    </w:p>
    <w:p w14:paraId="1E9F1B04" w14:textId="314C76E0" w:rsidR="00340BEC" w:rsidRPr="00CC4C79" w:rsidRDefault="004C44B7" w:rsidP="00B755C1">
      <w:pPr>
        <w:pStyle w:val="NormalWeb"/>
        <w:spacing w:before="0" w:beforeAutospacing="0" w:after="0" w:afterAutospacing="0"/>
        <w:ind w:firstLine="360"/>
        <w:jc w:val="center"/>
        <w:rPr>
          <w:rFonts w:asciiTheme="majorHAnsi" w:hAnsiTheme="majorHAnsi"/>
          <w:b/>
          <w:bCs/>
          <w:color w:val="FF0000"/>
        </w:rPr>
      </w:pPr>
      <w:r w:rsidRPr="00CC4C79">
        <w:rPr>
          <w:rFonts w:asciiTheme="majorHAnsi" w:hAnsiTheme="majorHAnsi"/>
          <w:b/>
          <w:bCs/>
          <w:color w:val="auto"/>
        </w:rPr>
        <w:t>T</w:t>
      </w:r>
      <w:bookmarkStart w:id="0" w:name="OLE_LINK1"/>
      <w:r w:rsidR="0079734F" w:rsidRPr="00CC4C79">
        <w:rPr>
          <w:rFonts w:asciiTheme="majorHAnsi" w:hAnsiTheme="majorHAnsi"/>
          <w:b/>
          <w:bCs/>
          <w:color w:val="auto"/>
        </w:rPr>
        <w:t>uesday</w:t>
      </w:r>
      <w:r w:rsidR="001B16F5" w:rsidRPr="00CC4C79">
        <w:rPr>
          <w:rFonts w:asciiTheme="majorHAnsi" w:hAnsiTheme="majorHAnsi"/>
          <w:b/>
          <w:bCs/>
          <w:color w:val="auto"/>
        </w:rPr>
        <w:t>,</w:t>
      </w:r>
      <w:r w:rsidR="0079734F" w:rsidRPr="00CC4C79">
        <w:rPr>
          <w:rFonts w:asciiTheme="majorHAnsi" w:hAnsiTheme="majorHAnsi"/>
          <w:b/>
          <w:bCs/>
          <w:color w:val="auto"/>
        </w:rPr>
        <w:t xml:space="preserve"> </w:t>
      </w:r>
      <w:r w:rsidR="009A6861">
        <w:rPr>
          <w:rFonts w:asciiTheme="majorHAnsi" w:hAnsiTheme="majorHAnsi"/>
          <w:b/>
          <w:bCs/>
          <w:color w:val="auto"/>
        </w:rPr>
        <w:t>March</w:t>
      </w:r>
      <w:r w:rsidR="005F50E5">
        <w:rPr>
          <w:rFonts w:asciiTheme="majorHAnsi" w:hAnsiTheme="majorHAnsi"/>
          <w:b/>
          <w:bCs/>
          <w:color w:val="auto"/>
        </w:rPr>
        <w:t xml:space="preserve"> 4, </w:t>
      </w:r>
      <w:r w:rsidR="00CA66B4" w:rsidRPr="00CC4C79">
        <w:rPr>
          <w:rFonts w:asciiTheme="majorHAnsi" w:hAnsiTheme="majorHAnsi"/>
          <w:b/>
          <w:bCs/>
          <w:color w:val="auto"/>
        </w:rPr>
        <w:t>202</w:t>
      </w:r>
      <w:r w:rsidR="00442AEC">
        <w:rPr>
          <w:rFonts w:asciiTheme="majorHAnsi" w:hAnsiTheme="majorHAnsi"/>
          <w:b/>
          <w:bCs/>
          <w:color w:val="auto"/>
        </w:rPr>
        <w:t>5</w:t>
      </w:r>
      <w:r w:rsidR="00521CA9" w:rsidRPr="00CC4C79">
        <w:rPr>
          <w:rFonts w:asciiTheme="majorHAnsi" w:hAnsiTheme="majorHAnsi"/>
          <w:b/>
          <w:bCs/>
          <w:color w:val="auto"/>
        </w:rPr>
        <w:t xml:space="preserve"> - </w:t>
      </w:r>
      <w:r w:rsidR="00577018" w:rsidRPr="0071033D">
        <w:rPr>
          <w:rFonts w:asciiTheme="majorHAnsi" w:hAnsiTheme="majorHAnsi"/>
          <w:b/>
          <w:bCs/>
          <w:color w:val="auto"/>
        </w:rPr>
        <w:t>5</w:t>
      </w:r>
      <w:r w:rsidR="00A375B9" w:rsidRPr="0071033D">
        <w:rPr>
          <w:rFonts w:asciiTheme="majorHAnsi" w:hAnsiTheme="majorHAnsi"/>
          <w:b/>
          <w:bCs/>
          <w:color w:val="auto"/>
        </w:rPr>
        <w:t>:</w:t>
      </w:r>
      <w:r w:rsidR="00577018" w:rsidRPr="0071033D">
        <w:rPr>
          <w:rFonts w:asciiTheme="majorHAnsi" w:hAnsiTheme="majorHAnsi"/>
          <w:b/>
          <w:bCs/>
          <w:color w:val="auto"/>
        </w:rPr>
        <w:t>3</w:t>
      </w:r>
      <w:r w:rsidR="009A6861">
        <w:rPr>
          <w:rFonts w:asciiTheme="majorHAnsi" w:hAnsiTheme="majorHAnsi"/>
          <w:b/>
          <w:bCs/>
          <w:color w:val="auto"/>
        </w:rPr>
        <w:t>7</w:t>
      </w:r>
      <w:r w:rsidR="00A375B9" w:rsidRPr="0071033D">
        <w:rPr>
          <w:rFonts w:asciiTheme="majorHAnsi" w:hAnsiTheme="majorHAnsi"/>
          <w:b/>
          <w:bCs/>
          <w:color w:val="auto"/>
        </w:rPr>
        <w:t xml:space="preserve"> </w:t>
      </w:r>
      <w:r w:rsidR="00E25B75" w:rsidRPr="0071033D">
        <w:rPr>
          <w:rFonts w:asciiTheme="majorHAnsi" w:hAnsiTheme="majorHAnsi"/>
          <w:b/>
          <w:bCs/>
          <w:color w:val="auto"/>
        </w:rPr>
        <w:t>PM</w:t>
      </w:r>
    </w:p>
    <w:p w14:paraId="4C84C685" w14:textId="12200960" w:rsidR="005B01EC" w:rsidRPr="00CC4C79" w:rsidRDefault="00340BEC" w:rsidP="004C44B7">
      <w:pPr>
        <w:pStyle w:val="NormalWeb"/>
        <w:spacing w:before="0" w:beforeAutospacing="0" w:after="0" w:afterAutospacing="0"/>
        <w:ind w:firstLine="360"/>
        <w:jc w:val="center"/>
        <w:rPr>
          <w:rFonts w:asciiTheme="majorHAnsi" w:hAnsiTheme="majorHAnsi"/>
          <w:b/>
          <w:bCs/>
          <w:color w:val="auto"/>
        </w:rPr>
      </w:pPr>
      <w:r w:rsidRPr="00CC4C79">
        <w:rPr>
          <w:rFonts w:asciiTheme="majorHAnsi" w:hAnsiTheme="majorHAnsi"/>
          <w:b/>
          <w:bCs/>
          <w:color w:val="auto"/>
        </w:rPr>
        <w:t>KWHS</w:t>
      </w:r>
      <w:r w:rsidR="00E25B75" w:rsidRPr="00CC4C79">
        <w:rPr>
          <w:rFonts w:asciiTheme="majorHAnsi" w:hAnsiTheme="majorHAnsi"/>
          <w:b/>
          <w:bCs/>
          <w:color w:val="auto"/>
        </w:rPr>
        <w:t xml:space="preserve"> </w:t>
      </w:r>
      <w:r w:rsidR="00A408A2" w:rsidRPr="00CC4C79">
        <w:rPr>
          <w:rFonts w:asciiTheme="majorHAnsi" w:hAnsiTheme="majorHAnsi"/>
          <w:b/>
          <w:bCs/>
          <w:color w:val="auto"/>
        </w:rPr>
        <w:t>Media Center</w:t>
      </w:r>
      <w:r w:rsidR="00D059F7" w:rsidRPr="00CC4C79">
        <w:rPr>
          <w:rFonts w:asciiTheme="majorHAnsi" w:hAnsiTheme="majorHAnsi"/>
          <w:b/>
          <w:bCs/>
          <w:color w:val="auto"/>
        </w:rPr>
        <w:t xml:space="preserve"> &amp; </w:t>
      </w:r>
      <w:r w:rsidR="00D37F62" w:rsidRPr="00CC4C79">
        <w:rPr>
          <w:rFonts w:asciiTheme="majorHAnsi" w:hAnsiTheme="majorHAnsi" w:cs="Arial"/>
          <w:color w:val="1F497D"/>
          <w:sz w:val="22"/>
          <w:szCs w:val="22"/>
          <w:shd w:val="clear" w:color="auto" w:fill="FFFFFF"/>
        </w:rPr>
        <w:t>LINK TO SAC MTG: </w:t>
      </w:r>
      <w:hyperlink r:id="rId9" w:tgtFrame="_blank" w:history="1">
        <w:r w:rsidR="00D37F62" w:rsidRPr="00CC4C79">
          <w:rPr>
            <w:rFonts w:asciiTheme="majorHAnsi" w:hAnsiTheme="majorHAnsi" w:cs="Arial"/>
            <w:color w:val="196AD4"/>
            <w:sz w:val="22"/>
            <w:szCs w:val="22"/>
            <w:u w:val="single"/>
            <w:shd w:val="clear" w:color="auto" w:fill="FFFFFF"/>
          </w:rPr>
          <w:t>https://tinyurl.com/2pke6kb4</w:t>
        </w:r>
      </w:hyperlink>
    </w:p>
    <w:p w14:paraId="7402F77A" w14:textId="01E86C06" w:rsidR="001B16F5" w:rsidRPr="00CC4C79" w:rsidRDefault="001B16F5" w:rsidP="004C44B7">
      <w:pPr>
        <w:pStyle w:val="NormalWeb"/>
        <w:spacing w:before="0" w:beforeAutospacing="0" w:after="0" w:afterAutospacing="0"/>
        <w:ind w:firstLine="360"/>
        <w:jc w:val="center"/>
        <w:rPr>
          <w:rFonts w:asciiTheme="majorHAnsi" w:hAnsiTheme="majorHAnsi"/>
          <w:b/>
          <w:bCs/>
          <w:color w:val="auto"/>
        </w:rPr>
      </w:pPr>
      <w:r w:rsidRPr="00CC4C79">
        <w:rPr>
          <w:rFonts w:asciiTheme="majorHAnsi" w:hAnsiTheme="majorHAnsi"/>
          <w:b/>
          <w:bCs/>
          <w:color w:val="auto"/>
        </w:rPr>
        <w:t xml:space="preserve"> </w:t>
      </w:r>
      <w:bookmarkEnd w:id="0"/>
    </w:p>
    <w:p w14:paraId="1CAF044F" w14:textId="10DDD5F3" w:rsidR="00ED3841" w:rsidRDefault="00733471" w:rsidP="00733471">
      <w:pPr>
        <w:pStyle w:val="ListParagraph"/>
        <w:tabs>
          <w:tab w:val="left" w:pos="2520"/>
        </w:tabs>
        <w:ind w:left="0"/>
        <w:rPr>
          <w:rFonts w:asciiTheme="majorHAnsi" w:hAnsiTheme="majorHAnsi"/>
          <w:bCs/>
        </w:rPr>
      </w:pPr>
      <w:r>
        <w:rPr>
          <w:rFonts w:asciiTheme="majorHAnsi" w:hAnsiTheme="majorHAnsi"/>
          <w:b/>
        </w:rPr>
        <w:t xml:space="preserve">1. </w:t>
      </w:r>
      <w:r w:rsidR="00ED3841" w:rsidRPr="00733471">
        <w:rPr>
          <w:rFonts w:asciiTheme="majorHAnsi" w:hAnsiTheme="majorHAnsi"/>
          <w:b/>
        </w:rPr>
        <w:t>Call to order</w:t>
      </w:r>
      <w:r>
        <w:rPr>
          <w:rFonts w:asciiTheme="majorHAnsi" w:hAnsiTheme="majorHAnsi"/>
          <w:b/>
        </w:rPr>
        <w:t xml:space="preserve"> </w:t>
      </w:r>
      <w:r>
        <w:rPr>
          <w:rFonts w:asciiTheme="majorHAnsi" w:hAnsiTheme="majorHAnsi"/>
          <w:bCs/>
        </w:rPr>
        <w:t>at 5:3</w:t>
      </w:r>
      <w:r w:rsidR="009A6861">
        <w:rPr>
          <w:rFonts w:asciiTheme="majorHAnsi" w:hAnsiTheme="majorHAnsi"/>
          <w:bCs/>
        </w:rPr>
        <w:t>7</w:t>
      </w:r>
      <w:r>
        <w:rPr>
          <w:rFonts w:asciiTheme="majorHAnsi" w:hAnsiTheme="majorHAnsi"/>
          <w:bCs/>
        </w:rPr>
        <w:t xml:space="preserve"> pm</w:t>
      </w:r>
    </w:p>
    <w:p w14:paraId="32A2785A" w14:textId="77777777" w:rsidR="00733471" w:rsidRDefault="00733471" w:rsidP="00733471">
      <w:pPr>
        <w:pStyle w:val="ListParagraph"/>
        <w:tabs>
          <w:tab w:val="left" w:pos="2520"/>
        </w:tabs>
        <w:ind w:left="0"/>
        <w:rPr>
          <w:rFonts w:asciiTheme="majorHAnsi" w:hAnsiTheme="majorHAnsi"/>
          <w:bCs/>
        </w:rPr>
      </w:pPr>
    </w:p>
    <w:p w14:paraId="0DFB38FE" w14:textId="1FF971FE" w:rsidR="00733471" w:rsidRPr="009A6861" w:rsidRDefault="00733471" w:rsidP="00733471">
      <w:pPr>
        <w:pStyle w:val="BodyA"/>
        <w:spacing w:after="298" w:line="259" w:lineRule="auto"/>
        <w:ind w:left="13" w:hanging="10"/>
        <w:rPr>
          <w:rFonts w:asciiTheme="majorHAnsi" w:hAnsiTheme="majorHAnsi"/>
        </w:rPr>
      </w:pPr>
      <w:r>
        <w:rPr>
          <w:rFonts w:asciiTheme="majorHAnsi" w:hAnsiTheme="majorHAnsi"/>
          <w:bCs/>
        </w:rPr>
        <w:t>Attendance:</w:t>
      </w:r>
      <w:r w:rsidR="009A6861">
        <w:rPr>
          <w:rFonts w:asciiTheme="majorHAnsi" w:hAnsiTheme="majorHAnsi"/>
          <w:bCs/>
        </w:rPr>
        <w:t xml:space="preserve"> Leslie Johnson,</w:t>
      </w:r>
      <w:r>
        <w:rPr>
          <w:lang w:val="en-US"/>
        </w:rPr>
        <w:t xml:space="preserve"> Hays Blinckmann, Judy Clarke, Nanett</w:t>
      </w:r>
      <w:r w:rsidR="0022299C">
        <w:rPr>
          <w:lang w:val="en-US"/>
        </w:rPr>
        <w:t>e</w:t>
      </w:r>
      <w:r>
        <w:rPr>
          <w:lang w:val="en-US"/>
        </w:rPr>
        <w:t xml:space="preserve"> Murr</w:t>
      </w:r>
      <w:r w:rsidR="0022299C">
        <w:rPr>
          <w:lang w:val="en-US"/>
        </w:rPr>
        <w:t>a</w:t>
      </w:r>
      <w:r>
        <w:rPr>
          <w:lang w:val="en-US"/>
        </w:rPr>
        <w:t xml:space="preserve">y, </w:t>
      </w:r>
      <w:r w:rsidR="005F50E5">
        <w:rPr>
          <w:lang w:val="en-US"/>
        </w:rPr>
        <w:t>Lynda Woods, Yanelys Ballard</w:t>
      </w:r>
      <w:r w:rsidR="009A6861">
        <w:rPr>
          <w:lang w:val="en-US"/>
        </w:rPr>
        <w:t>, Kimberly Bacon</w:t>
      </w:r>
      <w:r w:rsidR="005F50E5">
        <w:rPr>
          <w:lang w:val="en-US"/>
        </w:rPr>
        <w:t xml:space="preserve"> </w:t>
      </w:r>
      <w:r w:rsidRPr="00733471">
        <w:rPr>
          <w:b/>
          <w:bCs/>
          <w:lang w:val="en-US"/>
        </w:rPr>
        <w:t>Virtual:</w:t>
      </w:r>
      <w:r w:rsidR="009A6861">
        <w:rPr>
          <w:b/>
          <w:bCs/>
          <w:lang w:val="en-US"/>
        </w:rPr>
        <w:t xml:space="preserve">  </w:t>
      </w:r>
      <w:r w:rsidR="009A6861">
        <w:rPr>
          <w:lang w:val="en-US"/>
        </w:rPr>
        <w:t>Kawana Staffney, Milas Leconte, Abby, Dg, Collette, JV, Walt Howarth, Mayed Roberston, Marika Smith</w:t>
      </w:r>
    </w:p>
    <w:p w14:paraId="20DC8A97" w14:textId="09622F62" w:rsidR="00FC6815" w:rsidRPr="00CC4C79" w:rsidRDefault="00ED3841" w:rsidP="005B01EC">
      <w:pPr>
        <w:tabs>
          <w:tab w:val="left" w:pos="2520"/>
        </w:tabs>
        <w:rPr>
          <w:rFonts w:asciiTheme="majorHAnsi" w:hAnsiTheme="majorHAnsi"/>
          <w:b/>
        </w:rPr>
      </w:pPr>
      <w:bookmarkStart w:id="1" w:name="_Hlk51241892"/>
      <w:r w:rsidRPr="00CC4C79">
        <w:rPr>
          <w:rFonts w:asciiTheme="majorHAnsi" w:hAnsiTheme="majorHAnsi"/>
          <w:b/>
        </w:rPr>
        <w:t>2</w:t>
      </w:r>
      <w:r w:rsidR="00EF527F" w:rsidRPr="00CC4C79">
        <w:rPr>
          <w:rFonts w:asciiTheme="majorHAnsi" w:hAnsiTheme="majorHAnsi"/>
          <w:b/>
        </w:rPr>
        <w:t xml:space="preserve">. </w:t>
      </w:r>
      <w:r w:rsidR="005B01EC" w:rsidRPr="00CC4C79">
        <w:rPr>
          <w:rFonts w:asciiTheme="majorHAnsi" w:hAnsiTheme="majorHAnsi"/>
          <w:b/>
        </w:rPr>
        <w:t xml:space="preserve"> Welcome</w:t>
      </w:r>
    </w:p>
    <w:p w14:paraId="53739B47" w14:textId="1A6BFC36" w:rsidR="00476D50" w:rsidRDefault="00476D50" w:rsidP="00C2080E">
      <w:pPr>
        <w:pStyle w:val="ListParagraph"/>
        <w:numPr>
          <w:ilvl w:val="0"/>
          <w:numId w:val="1"/>
        </w:numPr>
        <w:ind w:left="1440"/>
        <w:rPr>
          <w:rFonts w:asciiTheme="majorHAnsi" w:hAnsiTheme="majorHAnsi"/>
        </w:rPr>
      </w:pPr>
      <w:r w:rsidRPr="00CC4C79">
        <w:rPr>
          <w:rFonts w:asciiTheme="majorHAnsi" w:hAnsiTheme="majorHAnsi"/>
        </w:rPr>
        <w:t>Opening remarks</w:t>
      </w:r>
    </w:p>
    <w:p w14:paraId="1F7C2B8E" w14:textId="77777777" w:rsidR="0071033D" w:rsidRPr="0071033D" w:rsidRDefault="0071033D" w:rsidP="0071033D">
      <w:pPr>
        <w:ind w:left="1080"/>
        <w:rPr>
          <w:rFonts w:asciiTheme="majorHAnsi" w:hAnsiTheme="majorHAnsi"/>
        </w:rPr>
      </w:pPr>
    </w:p>
    <w:bookmarkEnd w:id="1"/>
    <w:p w14:paraId="1F54EF06" w14:textId="2CAD3CCE" w:rsidR="009C6E11" w:rsidRPr="0071033D" w:rsidRDefault="00ED3841" w:rsidP="001B79A5">
      <w:pPr>
        <w:tabs>
          <w:tab w:val="left" w:pos="2520"/>
        </w:tabs>
        <w:rPr>
          <w:rFonts w:asciiTheme="majorHAnsi" w:hAnsiTheme="majorHAnsi"/>
          <w:bCs/>
        </w:rPr>
      </w:pPr>
      <w:r w:rsidRPr="00CC4C79">
        <w:rPr>
          <w:rFonts w:asciiTheme="majorHAnsi" w:hAnsiTheme="majorHAnsi"/>
          <w:b/>
        </w:rPr>
        <w:t>3</w:t>
      </w:r>
      <w:r w:rsidR="00860B2F" w:rsidRPr="00CC4C79">
        <w:rPr>
          <w:rFonts w:asciiTheme="majorHAnsi" w:hAnsiTheme="majorHAnsi"/>
          <w:b/>
        </w:rPr>
        <w:t>.  Approve Minutes of</w:t>
      </w:r>
      <w:r w:rsidR="00442AEC">
        <w:rPr>
          <w:rFonts w:asciiTheme="majorHAnsi" w:hAnsiTheme="majorHAnsi"/>
          <w:b/>
        </w:rPr>
        <w:t xml:space="preserve"> </w:t>
      </w:r>
      <w:r w:rsidR="009A6861">
        <w:rPr>
          <w:rFonts w:asciiTheme="majorHAnsi" w:hAnsiTheme="majorHAnsi"/>
          <w:b/>
        </w:rPr>
        <w:t>February</w:t>
      </w:r>
      <w:r w:rsidR="0093248B" w:rsidRPr="00CC4C79">
        <w:rPr>
          <w:rFonts w:asciiTheme="majorHAnsi" w:hAnsiTheme="majorHAnsi"/>
          <w:b/>
        </w:rPr>
        <w:t xml:space="preserve"> </w:t>
      </w:r>
      <w:r w:rsidR="00860B2F" w:rsidRPr="00CC4C79">
        <w:rPr>
          <w:rFonts w:asciiTheme="majorHAnsi" w:hAnsiTheme="majorHAnsi"/>
          <w:b/>
        </w:rPr>
        <w:t xml:space="preserve">Meeting </w:t>
      </w:r>
      <w:bookmarkStart w:id="2" w:name="_Hlk51242241"/>
      <w:r w:rsidR="0071033D">
        <w:rPr>
          <w:rFonts w:asciiTheme="majorHAnsi" w:hAnsiTheme="majorHAnsi"/>
          <w:b/>
        </w:rPr>
        <w:t xml:space="preserve">– </w:t>
      </w:r>
      <w:r w:rsidR="0071033D" w:rsidRPr="0071033D">
        <w:rPr>
          <w:rFonts w:asciiTheme="majorHAnsi" w:hAnsiTheme="majorHAnsi"/>
          <w:bCs/>
        </w:rPr>
        <w:t xml:space="preserve">Motion </w:t>
      </w:r>
      <w:r w:rsidR="009A6861">
        <w:rPr>
          <w:rFonts w:asciiTheme="majorHAnsi" w:hAnsiTheme="majorHAnsi"/>
          <w:bCs/>
        </w:rPr>
        <w:t xml:space="preserve">Hays Blinckmann, Second </w:t>
      </w:r>
      <w:r w:rsidR="005F50E5">
        <w:rPr>
          <w:rFonts w:asciiTheme="majorHAnsi" w:hAnsiTheme="majorHAnsi"/>
          <w:bCs/>
        </w:rPr>
        <w:t>Judy Clarke</w:t>
      </w:r>
    </w:p>
    <w:p w14:paraId="2B07C900" w14:textId="0E0A4E42" w:rsidR="003C1CE6" w:rsidRPr="0071033D" w:rsidRDefault="001B79A5" w:rsidP="0035350C">
      <w:pPr>
        <w:tabs>
          <w:tab w:val="left" w:pos="2520"/>
        </w:tabs>
        <w:rPr>
          <w:rFonts w:asciiTheme="majorHAnsi" w:hAnsiTheme="majorHAnsi"/>
          <w:bCs/>
        </w:rPr>
      </w:pPr>
      <w:r w:rsidRPr="00CC4C79">
        <w:rPr>
          <w:rFonts w:asciiTheme="majorHAnsi" w:hAnsiTheme="majorHAnsi"/>
          <w:b/>
        </w:rPr>
        <w:t>4</w:t>
      </w:r>
      <w:r w:rsidR="005B01EC" w:rsidRPr="00CC4C79">
        <w:rPr>
          <w:rFonts w:asciiTheme="majorHAnsi" w:hAnsiTheme="majorHAnsi"/>
          <w:b/>
        </w:rPr>
        <w:t xml:space="preserve">.  </w:t>
      </w:r>
      <w:bookmarkStart w:id="3" w:name="_Hlk111721038"/>
      <w:r w:rsidR="00A45018" w:rsidRPr="00CC4C79">
        <w:rPr>
          <w:rFonts w:asciiTheme="majorHAnsi" w:hAnsiTheme="majorHAnsi"/>
          <w:b/>
        </w:rPr>
        <w:t>Old</w:t>
      </w:r>
      <w:r w:rsidR="005B01EC" w:rsidRPr="00CC4C79">
        <w:rPr>
          <w:rFonts w:asciiTheme="majorHAnsi" w:hAnsiTheme="majorHAnsi"/>
          <w:b/>
        </w:rPr>
        <w:t xml:space="preserve"> Business</w:t>
      </w:r>
      <w:bookmarkEnd w:id="3"/>
      <w:r w:rsidR="0071033D">
        <w:rPr>
          <w:rFonts w:asciiTheme="majorHAnsi" w:hAnsiTheme="majorHAnsi"/>
          <w:b/>
        </w:rPr>
        <w:t xml:space="preserve"> </w:t>
      </w:r>
      <w:r w:rsidR="0071033D">
        <w:rPr>
          <w:rFonts w:asciiTheme="majorHAnsi" w:hAnsiTheme="majorHAnsi"/>
          <w:bCs/>
        </w:rPr>
        <w:t>- None</w:t>
      </w:r>
    </w:p>
    <w:bookmarkEnd w:id="2"/>
    <w:p w14:paraId="5A7FB043" w14:textId="6F99F392" w:rsidR="00AC3173" w:rsidRPr="00902B74" w:rsidRDefault="001B79A5" w:rsidP="00902B74">
      <w:pPr>
        <w:tabs>
          <w:tab w:val="left" w:pos="2520"/>
        </w:tabs>
        <w:rPr>
          <w:rFonts w:asciiTheme="majorHAnsi" w:hAnsiTheme="majorHAnsi"/>
          <w:b/>
        </w:rPr>
      </w:pPr>
      <w:r w:rsidRPr="00CC4C79">
        <w:rPr>
          <w:rFonts w:asciiTheme="majorHAnsi" w:hAnsiTheme="majorHAnsi"/>
          <w:b/>
        </w:rPr>
        <w:t>5</w:t>
      </w:r>
      <w:r w:rsidR="00860B2F" w:rsidRPr="00CC4C79">
        <w:rPr>
          <w:rFonts w:asciiTheme="majorHAnsi" w:hAnsiTheme="majorHAnsi"/>
          <w:b/>
        </w:rPr>
        <w:t xml:space="preserve">. </w:t>
      </w:r>
      <w:r w:rsidR="00A45018" w:rsidRPr="00CC4C79">
        <w:rPr>
          <w:rFonts w:asciiTheme="majorHAnsi" w:hAnsiTheme="majorHAnsi"/>
          <w:b/>
        </w:rPr>
        <w:t xml:space="preserve">New Business </w:t>
      </w:r>
      <w:r w:rsidR="00860B2F" w:rsidRPr="00CC4C79">
        <w:rPr>
          <w:rFonts w:asciiTheme="majorHAnsi" w:hAnsiTheme="majorHAnsi"/>
          <w:b/>
        </w:rPr>
        <w:t xml:space="preserve"> </w:t>
      </w:r>
    </w:p>
    <w:p w14:paraId="6E12133F" w14:textId="25E08695" w:rsidR="0034010E" w:rsidRPr="00B70A6E" w:rsidRDefault="009A6861" w:rsidP="006501D8">
      <w:pPr>
        <w:pStyle w:val="yiv1259324983msolistparagraph"/>
        <w:numPr>
          <w:ilvl w:val="0"/>
          <w:numId w:val="2"/>
        </w:numPr>
        <w:shd w:val="clear" w:color="auto" w:fill="FFFFFF"/>
        <w:spacing w:before="0" w:beforeAutospacing="0" w:after="0" w:afterAutospacing="0"/>
        <w:rPr>
          <w:rFonts w:asciiTheme="majorHAnsi" w:hAnsiTheme="majorHAnsi" w:cs="Arial"/>
          <w:color w:val="1D2228"/>
          <w:sz w:val="22"/>
          <w:szCs w:val="22"/>
        </w:rPr>
      </w:pPr>
      <w:r w:rsidRPr="00B70A6E">
        <w:rPr>
          <w:rFonts w:asciiTheme="majorHAnsi" w:hAnsiTheme="majorHAnsi" w:cs="Arial"/>
          <w:b/>
          <w:bCs/>
          <w:sz w:val="22"/>
          <w:szCs w:val="22"/>
        </w:rPr>
        <w:t xml:space="preserve">School Start Time and End – </w:t>
      </w:r>
      <w:r w:rsidRPr="00B70A6E">
        <w:rPr>
          <w:rFonts w:asciiTheme="majorHAnsi" w:hAnsiTheme="majorHAnsi" w:cs="Arial"/>
          <w:sz w:val="22"/>
          <w:szCs w:val="22"/>
        </w:rPr>
        <w:t xml:space="preserve">Nothing will be happening this </w:t>
      </w:r>
      <w:proofErr w:type="gramStart"/>
      <w:r w:rsidRPr="00B70A6E">
        <w:rPr>
          <w:rFonts w:asciiTheme="majorHAnsi" w:hAnsiTheme="majorHAnsi" w:cs="Arial"/>
          <w:sz w:val="22"/>
          <w:szCs w:val="22"/>
        </w:rPr>
        <w:t>year;</w:t>
      </w:r>
      <w:proofErr w:type="gramEnd"/>
      <w:r w:rsidRPr="00B70A6E">
        <w:rPr>
          <w:rFonts w:asciiTheme="majorHAnsi" w:hAnsiTheme="majorHAnsi" w:cs="Arial"/>
          <w:sz w:val="22"/>
          <w:szCs w:val="22"/>
        </w:rPr>
        <w:t xml:space="preserve"> looking at 26-27 school year for any changes. </w:t>
      </w:r>
    </w:p>
    <w:p w14:paraId="226DD652" w14:textId="77777777" w:rsidR="0034010E" w:rsidRDefault="0034010E" w:rsidP="0034010E">
      <w:pPr>
        <w:pStyle w:val="yiv1259324983msolistparagraph"/>
        <w:shd w:val="clear" w:color="auto" w:fill="FFFFFF"/>
        <w:spacing w:before="0" w:beforeAutospacing="0" w:after="0" w:afterAutospacing="0"/>
        <w:rPr>
          <w:rFonts w:asciiTheme="majorHAnsi" w:hAnsiTheme="majorHAnsi" w:cs="Arial"/>
          <w:color w:val="1D2228"/>
          <w:sz w:val="22"/>
          <w:szCs w:val="22"/>
        </w:rPr>
      </w:pPr>
    </w:p>
    <w:p w14:paraId="5B44EC61" w14:textId="3F15C85A" w:rsidR="0071033D" w:rsidRDefault="00311933" w:rsidP="002857ED">
      <w:pPr>
        <w:pStyle w:val="yiv1259324983msolistparagraph"/>
        <w:numPr>
          <w:ilvl w:val="0"/>
          <w:numId w:val="1"/>
        </w:numPr>
        <w:shd w:val="clear" w:color="auto" w:fill="FFFFFF"/>
        <w:tabs>
          <w:tab w:val="left" w:pos="1440"/>
        </w:tabs>
        <w:spacing w:before="0" w:beforeAutospacing="0" w:after="0" w:afterAutospacing="0"/>
        <w:ind w:left="1440"/>
        <w:rPr>
          <w:rFonts w:asciiTheme="majorHAnsi" w:hAnsiTheme="majorHAnsi" w:cs="Arial"/>
          <w:color w:val="1D2228"/>
          <w:sz w:val="22"/>
          <w:szCs w:val="22"/>
        </w:rPr>
      </w:pPr>
      <w:r>
        <w:rPr>
          <w:rFonts w:asciiTheme="majorHAnsi" w:hAnsiTheme="majorHAnsi" w:cs="Arial"/>
          <w:b/>
          <w:bCs/>
          <w:color w:val="1D2228"/>
          <w:sz w:val="22"/>
          <w:szCs w:val="22"/>
        </w:rPr>
        <w:t xml:space="preserve">Academic Performance Update – </w:t>
      </w:r>
      <w:r w:rsidRPr="00311933">
        <w:rPr>
          <w:rFonts w:asciiTheme="majorHAnsi" w:hAnsiTheme="majorHAnsi" w:cs="Arial"/>
          <w:color w:val="1D2228"/>
          <w:sz w:val="22"/>
          <w:szCs w:val="22"/>
        </w:rPr>
        <w:t xml:space="preserve">Current </w:t>
      </w:r>
      <w:r>
        <w:rPr>
          <w:rFonts w:asciiTheme="majorHAnsi" w:hAnsiTheme="majorHAnsi" w:cs="Arial"/>
          <w:color w:val="1D2228"/>
          <w:sz w:val="22"/>
          <w:szCs w:val="22"/>
        </w:rPr>
        <w:t xml:space="preserve">standings: 69.2% of all grades are A/B/C, 22.1% are D/F.  Currently there are 10 seniors below a 2.0 GPA, 42 that need state testing. Of those 18 are ELL.  31 are signed up to take the SAT on Saturday. 9 students are missing reading and math 2 of 9 are ELL, 23 are missing reading, 13 </w:t>
      </w:r>
      <w:r w:rsidR="004E02A3">
        <w:rPr>
          <w:rFonts w:asciiTheme="majorHAnsi" w:hAnsiTheme="majorHAnsi" w:cs="Arial"/>
          <w:color w:val="1D2228"/>
          <w:sz w:val="22"/>
          <w:szCs w:val="22"/>
        </w:rPr>
        <w:t>of 23 are ELL, 10 are missing math, 2 of the 10 are ELL. 42 students are in credit recovery.</w:t>
      </w:r>
    </w:p>
    <w:p w14:paraId="32AD53C9" w14:textId="77777777" w:rsidR="004E02A3" w:rsidRDefault="004E02A3" w:rsidP="004E02A3">
      <w:pPr>
        <w:pStyle w:val="yiv1259324983msolistparagraph"/>
        <w:shd w:val="clear" w:color="auto" w:fill="FFFFFF"/>
        <w:tabs>
          <w:tab w:val="left" w:pos="1440"/>
        </w:tabs>
        <w:spacing w:before="0" w:beforeAutospacing="0" w:after="0" w:afterAutospacing="0"/>
        <w:rPr>
          <w:rFonts w:asciiTheme="majorHAnsi" w:hAnsiTheme="majorHAnsi" w:cs="Arial"/>
          <w:color w:val="1D2228"/>
          <w:sz w:val="22"/>
          <w:szCs w:val="22"/>
        </w:rPr>
      </w:pPr>
    </w:p>
    <w:p w14:paraId="054DCB3F" w14:textId="7E4AD0A8" w:rsidR="004E02A3" w:rsidRPr="00311933" w:rsidRDefault="004E02A3" w:rsidP="004E02A3">
      <w:pPr>
        <w:pStyle w:val="yiv1259324983msolistparagraph"/>
        <w:numPr>
          <w:ilvl w:val="0"/>
          <w:numId w:val="1"/>
        </w:numPr>
        <w:shd w:val="clear" w:color="auto" w:fill="FFFFFF"/>
        <w:tabs>
          <w:tab w:val="left" w:pos="1440"/>
        </w:tabs>
        <w:spacing w:before="0" w:beforeAutospacing="0" w:after="0" w:afterAutospacing="0"/>
        <w:ind w:left="1440"/>
        <w:rPr>
          <w:rFonts w:asciiTheme="majorHAnsi" w:hAnsiTheme="majorHAnsi" w:cs="Arial"/>
          <w:color w:val="1D2228"/>
          <w:sz w:val="22"/>
          <w:szCs w:val="22"/>
        </w:rPr>
      </w:pPr>
      <w:r w:rsidRPr="004E02A3">
        <w:rPr>
          <w:rFonts w:asciiTheme="majorHAnsi" w:hAnsiTheme="majorHAnsi" w:cs="Arial"/>
          <w:b/>
          <w:bCs/>
          <w:color w:val="1D2228"/>
          <w:sz w:val="22"/>
          <w:szCs w:val="22"/>
        </w:rPr>
        <w:t>KW High School Graduation Rates</w:t>
      </w:r>
      <w:r>
        <w:rPr>
          <w:rFonts w:asciiTheme="majorHAnsi" w:hAnsiTheme="majorHAnsi" w:cs="Arial"/>
          <w:color w:val="1D2228"/>
          <w:sz w:val="22"/>
          <w:szCs w:val="22"/>
        </w:rPr>
        <w:t xml:space="preserve"> - The graduation rate for 23-24 was 88.9%, 22-23 was 91.5%.  One challenge for not having higher graduation rate is truancy. Attendance becomes a </w:t>
      </w:r>
      <w:proofErr w:type="gramStart"/>
      <w:r>
        <w:rPr>
          <w:rFonts w:asciiTheme="majorHAnsi" w:hAnsiTheme="majorHAnsi" w:cs="Arial"/>
          <w:color w:val="1D2228"/>
          <w:sz w:val="22"/>
          <w:szCs w:val="22"/>
        </w:rPr>
        <w:t>problem</w:t>
      </w:r>
      <w:proofErr w:type="gramEnd"/>
      <w:r>
        <w:rPr>
          <w:rFonts w:asciiTheme="majorHAnsi" w:hAnsiTheme="majorHAnsi" w:cs="Arial"/>
          <w:color w:val="1D2228"/>
          <w:sz w:val="22"/>
          <w:szCs w:val="22"/>
        </w:rPr>
        <w:t xml:space="preserve"> and students start to fail classes.  We have some students in credit recovery.  Some students are 18 and parents feel they can make their own decisions about attendance. Currently the chronic absence rate (10% of days) is: 9</w:t>
      </w:r>
      <w:r w:rsidRPr="004E02A3">
        <w:rPr>
          <w:rFonts w:asciiTheme="majorHAnsi" w:hAnsiTheme="majorHAnsi" w:cs="Arial"/>
          <w:color w:val="1D2228"/>
          <w:sz w:val="22"/>
          <w:szCs w:val="22"/>
          <w:vertAlign w:val="superscript"/>
        </w:rPr>
        <w:t>th</w:t>
      </w:r>
      <w:r>
        <w:rPr>
          <w:rFonts w:asciiTheme="majorHAnsi" w:hAnsiTheme="majorHAnsi" w:cs="Arial"/>
          <w:color w:val="1D2228"/>
          <w:sz w:val="22"/>
          <w:szCs w:val="22"/>
        </w:rPr>
        <w:t xml:space="preserve"> grade – 20.75%, 10</w:t>
      </w:r>
      <w:r w:rsidRPr="004E02A3">
        <w:rPr>
          <w:rFonts w:asciiTheme="majorHAnsi" w:hAnsiTheme="majorHAnsi" w:cs="Arial"/>
          <w:color w:val="1D2228"/>
          <w:sz w:val="22"/>
          <w:szCs w:val="22"/>
          <w:vertAlign w:val="superscript"/>
        </w:rPr>
        <w:t>th</w:t>
      </w:r>
      <w:r>
        <w:rPr>
          <w:rFonts w:asciiTheme="majorHAnsi" w:hAnsiTheme="majorHAnsi" w:cs="Arial"/>
          <w:color w:val="1D2228"/>
          <w:sz w:val="22"/>
          <w:szCs w:val="22"/>
        </w:rPr>
        <w:t xml:space="preserve"> grade – 24.49%, 11</w:t>
      </w:r>
      <w:r w:rsidRPr="004E02A3">
        <w:rPr>
          <w:rFonts w:asciiTheme="majorHAnsi" w:hAnsiTheme="majorHAnsi" w:cs="Arial"/>
          <w:color w:val="1D2228"/>
          <w:sz w:val="22"/>
          <w:szCs w:val="22"/>
          <w:vertAlign w:val="superscript"/>
        </w:rPr>
        <w:t>th</w:t>
      </w:r>
      <w:r>
        <w:rPr>
          <w:rFonts w:asciiTheme="majorHAnsi" w:hAnsiTheme="majorHAnsi" w:cs="Arial"/>
          <w:color w:val="1D2228"/>
          <w:sz w:val="22"/>
          <w:szCs w:val="22"/>
        </w:rPr>
        <w:t xml:space="preserve"> grade – 21.08% and 12</w:t>
      </w:r>
      <w:r w:rsidRPr="004E02A3">
        <w:rPr>
          <w:rFonts w:asciiTheme="majorHAnsi" w:hAnsiTheme="majorHAnsi" w:cs="Arial"/>
          <w:color w:val="1D2228"/>
          <w:sz w:val="22"/>
          <w:szCs w:val="22"/>
          <w:vertAlign w:val="superscript"/>
        </w:rPr>
        <w:t>th</w:t>
      </w:r>
      <w:r>
        <w:rPr>
          <w:rFonts w:asciiTheme="majorHAnsi" w:hAnsiTheme="majorHAnsi" w:cs="Arial"/>
          <w:color w:val="1D2228"/>
          <w:sz w:val="22"/>
          <w:szCs w:val="22"/>
        </w:rPr>
        <w:t xml:space="preserve"> grade – 32.19%.</w:t>
      </w:r>
    </w:p>
    <w:p w14:paraId="669ECD34" w14:textId="77777777" w:rsidR="0034010E" w:rsidRPr="0034010E" w:rsidRDefault="0034010E" w:rsidP="0034010E">
      <w:pPr>
        <w:pStyle w:val="yiv1259324983msolistparagraph"/>
        <w:shd w:val="clear" w:color="auto" w:fill="FFFFFF"/>
        <w:tabs>
          <w:tab w:val="left" w:pos="1440"/>
        </w:tabs>
        <w:spacing w:before="0" w:beforeAutospacing="0" w:after="0" w:afterAutospacing="0"/>
        <w:ind w:left="1440"/>
        <w:rPr>
          <w:rFonts w:asciiTheme="majorHAnsi" w:hAnsiTheme="majorHAnsi" w:cs="Arial"/>
          <w:color w:val="1D2228"/>
          <w:sz w:val="22"/>
          <w:szCs w:val="22"/>
        </w:rPr>
      </w:pPr>
    </w:p>
    <w:p w14:paraId="0A581A90" w14:textId="5F391B44" w:rsidR="0034010E" w:rsidRPr="0026548D" w:rsidRDefault="004E02A3" w:rsidP="0034010E">
      <w:pPr>
        <w:pStyle w:val="yiv1259324983msolistparagraph"/>
        <w:numPr>
          <w:ilvl w:val="0"/>
          <w:numId w:val="2"/>
        </w:numPr>
        <w:shd w:val="clear" w:color="auto" w:fill="FFFFFF"/>
        <w:spacing w:before="0" w:beforeAutospacing="0" w:after="0" w:afterAutospacing="0"/>
        <w:rPr>
          <w:rFonts w:asciiTheme="majorHAnsi" w:hAnsiTheme="majorHAnsi" w:cs="Arial"/>
          <w:color w:val="1D2228"/>
        </w:rPr>
      </w:pPr>
      <w:r>
        <w:rPr>
          <w:rFonts w:asciiTheme="majorHAnsi" w:hAnsiTheme="majorHAnsi"/>
          <w:b/>
          <w:bCs/>
        </w:rPr>
        <w:t xml:space="preserve">Staffing Update – </w:t>
      </w:r>
      <w:r w:rsidRPr="004E02A3">
        <w:rPr>
          <w:rFonts w:asciiTheme="majorHAnsi" w:hAnsiTheme="majorHAnsi"/>
        </w:rPr>
        <w:t xml:space="preserve">Hired a new math teacher – Henry Hogan </w:t>
      </w:r>
      <w:r>
        <w:rPr>
          <w:rFonts w:asciiTheme="majorHAnsi" w:hAnsiTheme="majorHAnsi"/>
        </w:rPr>
        <w:t>–</w:t>
      </w:r>
      <w:r w:rsidRPr="004E02A3">
        <w:rPr>
          <w:rFonts w:asciiTheme="majorHAnsi" w:hAnsiTheme="majorHAnsi"/>
        </w:rPr>
        <w:t xml:space="preserve"> </w:t>
      </w:r>
      <w:r>
        <w:rPr>
          <w:rFonts w:asciiTheme="majorHAnsi" w:hAnsiTheme="majorHAnsi"/>
        </w:rPr>
        <w:t xml:space="preserve">who just began this week. Has experience with non-English speaking students. Sarah Townsend has come back in a testing coordinator role and </w:t>
      </w:r>
      <w:r w:rsidR="001A5F2A">
        <w:rPr>
          <w:rFonts w:asciiTheme="majorHAnsi" w:hAnsiTheme="majorHAnsi"/>
        </w:rPr>
        <w:t>a</w:t>
      </w:r>
      <w:r>
        <w:rPr>
          <w:rFonts w:asciiTheme="majorHAnsi" w:hAnsiTheme="majorHAnsi"/>
        </w:rPr>
        <w:t>n athletic trainer has been hired. Mr. Handley is here and has begun work.</w:t>
      </w:r>
    </w:p>
    <w:p w14:paraId="59B72E95" w14:textId="2CD7EB74" w:rsidR="00F0772E" w:rsidRPr="0026548D" w:rsidRDefault="00F0772E" w:rsidP="007F2475">
      <w:pPr>
        <w:pStyle w:val="yiv1259324983msolistparagraph"/>
        <w:shd w:val="clear" w:color="auto" w:fill="FFFFFF"/>
        <w:spacing w:before="0" w:beforeAutospacing="0" w:after="0" w:afterAutospacing="0"/>
        <w:ind w:left="1440"/>
        <w:rPr>
          <w:rFonts w:asciiTheme="majorHAnsi" w:hAnsiTheme="majorHAnsi" w:cs="Arial"/>
          <w:b/>
          <w:bCs/>
          <w:color w:val="1D2228"/>
        </w:rPr>
      </w:pPr>
    </w:p>
    <w:p w14:paraId="78D18E91" w14:textId="6E9AA7CE" w:rsidR="0022299C" w:rsidRPr="001A5F2A" w:rsidRDefault="001A5F2A" w:rsidP="006B7E20">
      <w:pPr>
        <w:pStyle w:val="yiv1259324983msolistparagraph"/>
        <w:numPr>
          <w:ilvl w:val="0"/>
          <w:numId w:val="2"/>
        </w:numPr>
        <w:shd w:val="clear" w:color="auto" w:fill="FFFFFF"/>
        <w:spacing w:before="0" w:beforeAutospacing="0" w:after="0" w:afterAutospacing="0"/>
        <w:rPr>
          <w:rFonts w:asciiTheme="majorHAnsi" w:hAnsiTheme="majorHAnsi" w:cs="Arial"/>
          <w:b/>
          <w:bCs/>
          <w:color w:val="1D2228"/>
        </w:rPr>
      </w:pPr>
      <w:r w:rsidRPr="001A5F2A">
        <w:rPr>
          <w:rFonts w:asciiTheme="majorHAnsi" w:hAnsiTheme="majorHAnsi" w:cs="Arial"/>
          <w:b/>
          <w:bCs/>
          <w:color w:val="1D2228"/>
        </w:rPr>
        <w:t xml:space="preserve">Important Dates </w:t>
      </w:r>
      <w:r>
        <w:rPr>
          <w:rFonts w:asciiTheme="majorHAnsi" w:hAnsiTheme="majorHAnsi" w:cs="Arial"/>
          <w:b/>
          <w:bCs/>
          <w:color w:val="1D2228"/>
        </w:rPr>
        <w:t>–</w:t>
      </w:r>
      <w:r w:rsidRPr="001A5F2A">
        <w:rPr>
          <w:rFonts w:asciiTheme="majorHAnsi" w:hAnsiTheme="majorHAnsi" w:cs="Arial"/>
          <w:b/>
          <w:bCs/>
          <w:color w:val="1D2228"/>
        </w:rPr>
        <w:t xml:space="preserve"> </w:t>
      </w:r>
      <w:r w:rsidRPr="001A5F2A">
        <w:rPr>
          <w:rFonts w:asciiTheme="majorHAnsi" w:hAnsiTheme="majorHAnsi" w:cs="Arial"/>
          <w:color w:val="1D2228"/>
        </w:rPr>
        <w:t xml:space="preserve">PSAT </w:t>
      </w:r>
      <w:r>
        <w:rPr>
          <w:rFonts w:asciiTheme="majorHAnsi" w:hAnsiTheme="majorHAnsi" w:cs="Arial"/>
          <w:color w:val="1D2228"/>
        </w:rPr>
        <w:t>went well; approximately 100 students need make up. Some sick and athletic teams that left early. 3/6 is PSAT make ups.  3/8, Saturday is SAT for anyone who signed up, 3/11 is SAT for 11</w:t>
      </w:r>
      <w:r w:rsidRPr="001A5F2A">
        <w:rPr>
          <w:rFonts w:asciiTheme="majorHAnsi" w:hAnsiTheme="majorHAnsi" w:cs="Arial"/>
          <w:color w:val="1D2228"/>
          <w:vertAlign w:val="superscript"/>
        </w:rPr>
        <w:t>th</w:t>
      </w:r>
      <w:r>
        <w:rPr>
          <w:rFonts w:asciiTheme="majorHAnsi" w:hAnsiTheme="majorHAnsi" w:cs="Arial"/>
          <w:color w:val="1D2228"/>
        </w:rPr>
        <w:t xml:space="preserve"> grade, 3/25 is SAT for 12</w:t>
      </w:r>
      <w:r w:rsidRPr="001A5F2A">
        <w:rPr>
          <w:rFonts w:asciiTheme="majorHAnsi" w:hAnsiTheme="majorHAnsi" w:cs="Arial"/>
          <w:color w:val="1D2228"/>
          <w:vertAlign w:val="superscript"/>
        </w:rPr>
        <w:t>th</w:t>
      </w:r>
      <w:r>
        <w:rPr>
          <w:rFonts w:asciiTheme="majorHAnsi" w:hAnsiTheme="majorHAnsi" w:cs="Arial"/>
          <w:color w:val="1D2228"/>
        </w:rPr>
        <w:t xml:space="preserve"> grade. </w:t>
      </w:r>
    </w:p>
    <w:p w14:paraId="67E68A8F" w14:textId="77777777" w:rsidR="001A5F2A" w:rsidRDefault="001A5F2A" w:rsidP="001A5F2A">
      <w:pPr>
        <w:pStyle w:val="ListParagraph"/>
        <w:rPr>
          <w:rFonts w:asciiTheme="majorHAnsi" w:hAnsiTheme="majorHAnsi" w:cs="Arial"/>
          <w:b/>
          <w:bCs/>
          <w:color w:val="1D2228"/>
        </w:rPr>
      </w:pPr>
    </w:p>
    <w:p w14:paraId="2AE9B947" w14:textId="188C9A8A" w:rsidR="001A5F2A" w:rsidRDefault="001A5F2A" w:rsidP="001A5F2A">
      <w:pPr>
        <w:pStyle w:val="yiv1259324983msolistparagraph"/>
        <w:shd w:val="clear" w:color="auto" w:fill="FFFFFF"/>
        <w:spacing w:before="0" w:beforeAutospacing="0" w:after="0" w:afterAutospacing="0"/>
        <w:ind w:left="1440"/>
        <w:rPr>
          <w:rFonts w:asciiTheme="majorHAnsi" w:hAnsiTheme="majorHAnsi" w:cs="Arial"/>
          <w:color w:val="1D2228"/>
        </w:rPr>
      </w:pPr>
      <w:r>
        <w:rPr>
          <w:rFonts w:asciiTheme="majorHAnsi" w:hAnsiTheme="majorHAnsi" w:cs="Arial"/>
          <w:color w:val="1D2228"/>
        </w:rPr>
        <w:lastRenderedPageBreak/>
        <w:t>On March 12th and 13</w:t>
      </w:r>
      <w:r w:rsidRPr="001A5F2A">
        <w:rPr>
          <w:rFonts w:asciiTheme="majorHAnsi" w:hAnsiTheme="majorHAnsi" w:cs="Arial"/>
          <w:color w:val="1D2228"/>
          <w:vertAlign w:val="superscript"/>
        </w:rPr>
        <w:t>th</w:t>
      </w:r>
      <w:r>
        <w:rPr>
          <w:rFonts w:asciiTheme="majorHAnsi" w:hAnsiTheme="majorHAnsi" w:cs="Arial"/>
          <w:color w:val="1D2228"/>
        </w:rPr>
        <w:t xml:space="preserve"> College of the Florida Keys will be on campus to explain </w:t>
      </w:r>
      <w:proofErr w:type="gramStart"/>
      <w:r>
        <w:rPr>
          <w:rFonts w:asciiTheme="majorHAnsi" w:hAnsiTheme="majorHAnsi" w:cs="Arial"/>
          <w:color w:val="1D2228"/>
        </w:rPr>
        <w:t>Duel</w:t>
      </w:r>
      <w:proofErr w:type="gramEnd"/>
      <w:r>
        <w:rPr>
          <w:rFonts w:asciiTheme="majorHAnsi" w:hAnsiTheme="majorHAnsi" w:cs="Arial"/>
          <w:color w:val="1D2228"/>
        </w:rPr>
        <w:t xml:space="preserve"> Enrollment (DE) - mostly for junior and seniors. Will be holding assemblies.  April 1</w:t>
      </w:r>
      <w:r w:rsidRPr="001A5F2A">
        <w:rPr>
          <w:rFonts w:asciiTheme="majorHAnsi" w:hAnsiTheme="majorHAnsi" w:cs="Arial"/>
          <w:color w:val="1D2228"/>
          <w:vertAlign w:val="superscript"/>
        </w:rPr>
        <w:t>st</w:t>
      </w:r>
      <w:r>
        <w:rPr>
          <w:rFonts w:asciiTheme="majorHAnsi" w:hAnsiTheme="majorHAnsi" w:cs="Arial"/>
          <w:color w:val="1D2228"/>
        </w:rPr>
        <w:t xml:space="preserve"> and 3</w:t>
      </w:r>
      <w:r w:rsidRPr="001A5F2A">
        <w:rPr>
          <w:rFonts w:asciiTheme="majorHAnsi" w:hAnsiTheme="majorHAnsi" w:cs="Arial"/>
          <w:color w:val="1D2228"/>
          <w:vertAlign w:val="superscript"/>
        </w:rPr>
        <w:t>rd</w:t>
      </w:r>
      <w:r>
        <w:rPr>
          <w:rFonts w:asciiTheme="majorHAnsi" w:hAnsiTheme="majorHAnsi" w:cs="Arial"/>
          <w:color w:val="1D2228"/>
        </w:rPr>
        <w:t xml:space="preserve"> will be the </w:t>
      </w:r>
      <w:r w:rsidR="00AC56E8">
        <w:rPr>
          <w:rFonts w:asciiTheme="majorHAnsi" w:hAnsiTheme="majorHAnsi" w:cs="Arial"/>
          <w:color w:val="1D2228"/>
        </w:rPr>
        <w:t>FAST-Writing</w:t>
      </w:r>
      <w:r>
        <w:rPr>
          <w:rFonts w:asciiTheme="majorHAnsi" w:hAnsiTheme="majorHAnsi" w:cs="Arial"/>
          <w:color w:val="1D2228"/>
        </w:rPr>
        <w:t xml:space="preserve"> Tests.</w:t>
      </w:r>
    </w:p>
    <w:p w14:paraId="1795C656" w14:textId="43C30027" w:rsidR="001A5F2A" w:rsidRDefault="001A5F2A" w:rsidP="001A5F2A">
      <w:pPr>
        <w:pStyle w:val="yiv1259324983msolistparagraph"/>
        <w:shd w:val="clear" w:color="auto" w:fill="FFFFFF"/>
        <w:spacing w:before="0" w:beforeAutospacing="0" w:after="0" w:afterAutospacing="0"/>
        <w:ind w:left="1440"/>
        <w:rPr>
          <w:rFonts w:asciiTheme="majorHAnsi" w:hAnsiTheme="majorHAnsi" w:cs="Arial"/>
          <w:color w:val="1D2228"/>
        </w:rPr>
      </w:pPr>
      <w:r w:rsidRPr="001A5F2A">
        <w:rPr>
          <w:rFonts w:asciiTheme="majorHAnsi" w:hAnsiTheme="majorHAnsi" w:cs="Arial"/>
          <w:color w:val="1D2228"/>
        </w:rPr>
        <w:t>3/13 is the end of 3</w:t>
      </w:r>
      <w:r w:rsidRPr="001A5F2A">
        <w:rPr>
          <w:rFonts w:asciiTheme="majorHAnsi" w:hAnsiTheme="majorHAnsi" w:cs="Arial"/>
          <w:color w:val="1D2228"/>
          <w:vertAlign w:val="superscript"/>
        </w:rPr>
        <w:t>rd</w:t>
      </w:r>
      <w:r w:rsidRPr="001A5F2A">
        <w:rPr>
          <w:rFonts w:asciiTheme="majorHAnsi" w:hAnsiTheme="majorHAnsi" w:cs="Arial"/>
          <w:color w:val="1D2228"/>
        </w:rPr>
        <w:t xml:space="preserve"> quarter.  </w:t>
      </w:r>
    </w:p>
    <w:p w14:paraId="31E8E9D7" w14:textId="77777777" w:rsidR="001A5F2A" w:rsidRPr="001A5F2A" w:rsidRDefault="001A5F2A" w:rsidP="001A5F2A">
      <w:pPr>
        <w:pStyle w:val="yiv1259324983msolistparagraph"/>
        <w:shd w:val="clear" w:color="auto" w:fill="FFFFFF"/>
        <w:spacing w:before="0" w:beforeAutospacing="0" w:after="0" w:afterAutospacing="0"/>
        <w:ind w:left="1440"/>
        <w:rPr>
          <w:rFonts w:asciiTheme="majorHAnsi" w:hAnsiTheme="majorHAnsi" w:cs="Arial"/>
          <w:color w:val="1D2228"/>
        </w:rPr>
      </w:pPr>
    </w:p>
    <w:p w14:paraId="1E253D41" w14:textId="5D5EB52C" w:rsidR="007F2475" w:rsidRPr="0026548D" w:rsidRDefault="007F2475" w:rsidP="0022299C">
      <w:pPr>
        <w:pStyle w:val="yiv1259324983msolistparagraph"/>
        <w:shd w:val="clear" w:color="auto" w:fill="FFFFFF"/>
        <w:spacing w:before="0" w:beforeAutospacing="0" w:after="0" w:afterAutospacing="0"/>
        <w:rPr>
          <w:rFonts w:asciiTheme="majorHAnsi" w:hAnsiTheme="majorHAnsi" w:cs="Arial"/>
          <w:b/>
          <w:bCs/>
          <w:color w:val="1D2228"/>
        </w:rPr>
      </w:pPr>
    </w:p>
    <w:p w14:paraId="16DA616D" w14:textId="4C3C6032" w:rsidR="00860B2F" w:rsidRPr="0026548D" w:rsidRDefault="00A45018" w:rsidP="00860B2F">
      <w:pPr>
        <w:tabs>
          <w:tab w:val="left" w:pos="2520"/>
        </w:tabs>
        <w:rPr>
          <w:rFonts w:asciiTheme="majorHAnsi" w:hAnsiTheme="majorHAnsi"/>
          <w:bCs/>
        </w:rPr>
      </w:pPr>
      <w:r w:rsidRPr="0026548D">
        <w:rPr>
          <w:rFonts w:asciiTheme="majorHAnsi" w:hAnsiTheme="majorHAnsi"/>
          <w:b/>
        </w:rPr>
        <w:t xml:space="preserve">6.  </w:t>
      </w:r>
      <w:r w:rsidR="00860B2F" w:rsidRPr="0026548D">
        <w:rPr>
          <w:rFonts w:asciiTheme="majorHAnsi" w:hAnsiTheme="majorHAnsi"/>
          <w:b/>
        </w:rPr>
        <w:t>Question and Answer Period</w:t>
      </w:r>
      <w:r w:rsidR="007F2475" w:rsidRPr="0026548D">
        <w:rPr>
          <w:rFonts w:asciiTheme="majorHAnsi" w:hAnsiTheme="majorHAnsi"/>
          <w:b/>
        </w:rPr>
        <w:t xml:space="preserve"> </w:t>
      </w:r>
      <w:r w:rsidR="00326F6B" w:rsidRPr="001A5F2A">
        <w:rPr>
          <w:rFonts w:asciiTheme="majorHAnsi" w:hAnsiTheme="majorHAnsi"/>
          <w:bCs/>
        </w:rPr>
        <w:t>–</w:t>
      </w:r>
      <w:r w:rsidR="007F2475" w:rsidRPr="001A5F2A">
        <w:rPr>
          <w:rFonts w:asciiTheme="majorHAnsi" w:hAnsiTheme="majorHAnsi"/>
          <w:bCs/>
        </w:rPr>
        <w:t xml:space="preserve"> </w:t>
      </w:r>
      <w:r w:rsidR="001A5F2A" w:rsidRPr="001A5F2A">
        <w:rPr>
          <w:rFonts w:asciiTheme="majorHAnsi" w:hAnsiTheme="majorHAnsi"/>
          <w:bCs/>
        </w:rPr>
        <w:t>none</w:t>
      </w:r>
    </w:p>
    <w:p w14:paraId="7E796028" w14:textId="77777777" w:rsidR="00326F6B" w:rsidRPr="0026548D" w:rsidRDefault="00326F6B" w:rsidP="00860B2F">
      <w:pPr>
        <w:tabs>
          <w:tab w:val="left" w:pos="2520"/>
        </w:tabs>
        <w:rPr>
          <w:rFonts w:asciiTheme="majorHAnsi" w:hAnsiTheme="majorHAnsi"/>
          <w:bCs/>
        </w:rPr>
      </w:pPr>
    </w:p>
    <w:p w14:paraId="18F51EA4" w14:textId="34A36AC2" w:rsidR="009936D8" w:rsidRDefault="00A45018" w:rsidP="00F74254">
      <w:pPr>
        <w:tabs>
          <w:tab w:val="left" w:pos="2520"/>
        </w:tabs>
        <w:rPr>
          <w:rFonts w:asciiTheme="majorHAnsi" w:hAnsiTheme="majorHAnsi"/>
          <w:b/>
        </w:rPr>
      </w:pPr>
      <w:bookmarkStart w:id="4" w:name="_Hlk51242462"/>
      <w:r w:rsidRPr="0026548D">
        <w:rPr>
          <w:rFonts w:asciiTheme="majorHAnsi" w:hAnsiTheme="majorHAnsi"/>
          <w:b/>
        </w:rPr>
        <w:t>7</w:t>
      </w:r>
      <w:r w:rsidR="00860B2F" w:rsidRPr="0026548D">
        <w:rPr>
          <w:rFonts w:asciiTheme="majorHAnsi" w:hAnsiTheme="majorHAnsi"/>
          <w:b/>
        </w:rPr>
        <w:t>.  Announcements</w:t>
      </w:r>
      <w:bookmarkEnd w:id="4"/>
    </w:p>
    <w:p w14:paraId="07BC4E07" w14:textId="0745E696" w:rsidR="001A5F2A" w:rsidRPr="00AC56E8" w:rsidRDefault="00AC56E8" w:rsidP="001A5F2A">
      <w:pPr>
        <w:pStyle w:val="ListParagraph"/>
        <w:numPr>
          <w:ilvl w:val="0"/>
          <w:numId w:val="7"/>
        </w:numPr>
        <w:tabs>
          <w:tab w:val="left" w:pos="2520"/>
        </w:tabs>
        <w:ind w:left="1440"/>
        <w:rPr>
          <w:rFonts w:asciiTheme="majorHAnsi" w:hAnsiTheme="majorHAnsi"/>
          <w:bCs/>
        </w:rPr>
      </w:pPr>
      <w:r w:rsidRPr="00AC56E8">
        <w:rPr>
          <w:rFonts w:asciiTheme="majorHAnsi" w:hAnsiTheme="majorHAnsi"/>
          <w:bCs/>
        </w:rPr>
        <w:t>April is month of the military child; there are activities and information for administration to assist military students</w:t>
      </w:r>
    </w:p>
    <w:p w14:paraId="23AB58C4" w14:textId="0D8F6379" w:rsidR="00860B2F" w:rsidRDefault="00E25B75" w:rsidP="00D07382">
      <w:pPr>
        <w:pStyle w:val="ListParagraph"/>
        <w:numPr>
          <w:ilvl w:val="0"/>
          <w:numId w:val="1"/>
        </w:numPr>
        <w:ind w:left="1440"/>
        <w:rPr>
          <w:rFonts w:asciiTheme="majorHAnsi" w:hAnsiTheme="majorHAnsi"/>
        </w:rPr>
      </w:pPr>
      <w:r w:rsidRPr="0026548D">
        <w:rPr>
          <w:rFonts w:asciiTheme="majorHAnsi" w:hAnsiTheme="majorHAnsi"/>
        </w:rPr>
        <w:t xml:space="preserve">Next SAC meeting </w:t>
      </w:r>
      <w:r w:rsidR="001A5F2A">
        <w:rPr>
          <w:rFonts w:asciiTheme="majorHAnsi" w:hAnsiTheme="majorHAnsi"/>
        </w:rPr>
        <w:t>April 1,</w:t>
      </w:r>
      <w:r w:rsidRPr="0026548D">
        <w:rPr>
          <w:rFonts w:asciiTheme="majorHAnsi" w:hAnsiTheme="majorHAnsi"/>
        </w:rPr>
        <w:t xml:space="preserve"> </w:t>
      </w:r>
      <w:proofErr w:type="gramStart"/>
      <w:r w:rsidR="00B755C1" w:rsidRPr="0026548D">
        <w:rPr>
          <w:rFonts w:asciiTheme="majorHAnsi" w:hAnsiTheme="majorHAnsi"/>
        </w:rPr>
        <w:t>202</w:t>
      </w:r>
      <w:r w:rsidR="007F2475" w:rsidRPr="0026548D">
        <w:rPr>
          <w:rFonts w:asciiTheme="majorHAnsi" w:hAnsiTheme="majorHAnsi"/>
        </w:rPr>
        <w:t>5</w:t>
      </w:r>
      <w:proofErr w:type="gramEnd"/>
      <w:r w:rsidR="00B755C1" w:rsidRPr="0026548D">
        <w:rPr>
          <w:rFonts w:asciiTheme="majorHAnsi" w:hAnsiTheme="majorHAnsi"/>
        </w:rPr>
        <w:t xml:space="preserve"> </w:t>
      </w:r>
      <w:r w:rsidR="00EB5AC4" w:rsidRPr="0026548D">
        <w:rPr>
          <w:rFonts w:asciiTheme="majorHAnsi" w:hAnsiTheme="majorHAnsi"/>
        </w:rPr>
        <w:t xml:space="preserve">at </w:t>
      </w:r>
      <w:r w:rsidR="0099248D" w:rsidRPr="0026548D">
        <w:rPr>
          <w:rFonts w:asciiTheme="majorHAnsi" w:hAnsiTheme="majorHAnsi"/>
          <w:b/>
          <w:bCs/>
        </w:rPr>
        <w:t>5</w:t>
      </w:r>
      <w:r w:rsidR="00EB5AC4" w:rsidRPr="0026548D">
        <w:rPr>
          <w:rFonts w:asciiTheme="majorHAnsi" w:hAnsiTheme="majorHAnsi"/>
          <w:b/>
          <w:bCs/>
        </w:rPr>
        <w:t>:</w:t>
      </w:r>
      <w:r w:rsidR="0099248D" w:rsidRPr="0026548D">
        <w:rPr>
          <w:rFonts w:asciiTheme="majorHAnsi" w:hAnsiTheme="majorHAnsi"/>
          <w:b/>
          <w:bCs/>
        </w:rPr>
        <w:t>3</w:t>
      </w:r>
      <w:r w:rsidR="00EB5AC4" w:rsidRPr="0026548D">
        <w:rPr>
          <w:rFonts w:asciiTheme="majorHAnsi" w:hAnsiTheme="majorHAnsi"/>
          <w:b/>
          <w:bCs/>
        </w:rPr>
        <w:t>0</w:t>
      </w:r>
      <w:r w:rsidR="00694731" w:rsidRPr="0026548D">
        <w:rPr>
          <w:rFonts w:asciiTheme="majorHAnsi" w:hAnsiTheme="majorHAnsi"/>
          <w:b/>
          <w:bCs/>
        </w:rPr>
        <w:t>pm</w:t>
      </w:r>
      <w:r w:rsidR="00EB5AC4" w:rsidRPr="0026548D">
        <w:rPr>
          <w:rFonts w:asciiTheme="majorHAnsi" w:hAnsiTheme="majorHAnsi"/>
        </w:rPr>
        <w:t xml:space="preserve"> in Media Center</w:t>
      </w:r>
      <w:r w:rsidR="00D059F7" w:rsidRPr="0026548D">
        <w:rPr>
          <w:rFonts w:asciiTheme="majorHAnsi" w:hAnsiTheme="majorHAnsi"/>
        </w:rPr>
        <w:t xml:space="preserve"> and virtually</w:t>
      </w:r>
      <w:r w:rsidR="00C22C65" w:rsidRPr="0026548D">
        <w:rPr>
          <w:rFonts w:asciiTheme="majorHAnsi" w:hAnsiTheme="majorHAnsi"/>
        </w:rPr>
        <w:t>.</w:t>
      </w:r>
      <w:r w:rsidR="00D07382" w:rsidRPr="0026548D">
        <w:rPr>
          <w:rFonts w:asciiTheme="majorHAnsi" w:hAnsiTheme="majorHAnsi"/>
        </w:rPr>
        <w:t xml:space="preserve"> </w:t>
      </w:r>
    </w:p>
    <w:p w14:paraId="512828EF" w14:textId="77777777" w:rsidR="00B70A6E" w:rsidRPr="0026548D" w:rsidRDefault="00B70A6E" w:rsidP="00B70A6E">
      <w:pPr>
        <w:pStyle w:val="ListParagraph"/>
        <w:ind w:left="1440"/>
        <w:rPr>
          <w:rFonts w:asciiTheme="majorHAnsi" w:hAnsiTheme="majorHAnsi"/>
        </w:rPr>
      </w:pPr>
    </w:p>
    <w:p w14:paraId="220A291C" w14:textId="7D7B1185" w:rsidR="00BF15C3" w:rsidRPr="0026548D" w:rsidRDefault="00A45018" w:rsidP="00371259">
      <w:pPr>
        <w:tabs>
          <w:tab w:val="left" w:pos="2520"/>
        </w:tabs>
        <w:rPr>
          <w:rFonts w:asciiTheme="majorHAnsi" w:hAnsiTheme="majorHAnsi"/>
          <w:bCs/>
        </w:rPr>
      </w:pPr>
      <w:r w:rsidRPr="0026548D">
        <w:rPr>
          <w:rFonts w:asciiTheme="majorHAnsi" w:hAnsiTheme="majorHAnsi"/>
          <w:b/>
        </w:rPr>
        <w:t>8</w:t>
      </w:r>
      <w:r w:rsidR="00ED3841" w:rsidRPr="0026548D">
        <w:rPr>
          <w:rFonts w:asciiTheme="majorHAnsi" w:hAnsiTheme="majorHAnsi"/>
          <w:b/>
        </w:rPr>
        <w:t xml:space="preserve">.  </w:t>
      </w:r>
      <w:r w:rsidR="005B01EC" w:rsidRPr="0026548D">
        <w:rPr>
          <w:rFonts w:asciiTheme="majorHAnsi" w:hAnsiTheme="majorHAnsi"/>
          <w:b/>
        </w:rPr>
        <w:t>Adjournment</w:t>
      </w:r>
      <w:r w:rsidR="007F2475" w:rsidRPr="0026548D">
        <w:rPr>
          <w:rFonts w:asciiTheme="majorHAnsi" w:hAnsiTheme="majorHAnsi"/>
          <w:b/>
        </w:rPr>
        <w:t xml:space="preserve"> – </w:t>
      </w:r>
      <w:r w:rsidR="007F2475" w:rsidRPr="0026548D">
        <w:rPr>
          <w:rFonts w:asciiTheme="majorHAnsi" w:hAnsiTheme="majorHAnsi"/>
          <w:bCs/>
        </w:rPr>
        <w:t>6:</w:t>
      </w:r>
      <w:r w:rsidR="00AC56E8">
        <w:rPr>
          <w:rFonts w:asciiTheme="majorHAnsi" w:hAnsiTheme="majorHAnsi"/>
          <w:bCs/>
        </w:rPr>
        <w:t>10</w:t>
      </w:r>
      <w:r w:rsidR="007F2475" w:rsidRPr="0026548D">
        <w:rPr>
          <w:rFonts w:asciiTheme="majorHAnsi" w:hAnsiTheme="majorHAnsi"/>
          <w:bCs/>
        </w:rPr>
        <w:t xml:space="preserve"> pm.</w:t>
      </w:r>
    </w:p>
    <w:sectPr w:rsidR="00BF15C3" w:rsidRPr="0026548D" w:rsidSect="00CC4C7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C1F39" w14:textId="77777777" w:rsidR="00950F7B" w:rsidRDefault="00950F7B" w:rsidP="00371259">
      <w:r>
        <w:separator/>
      </w:r>
    </w:p>
  </w:endnote>
  <w:endnote w:type="continuationSeparator" w:id="0">
    <w:p w14:paraId="6D040DE3" w14:textId="77777777" w:rsidR="00950F7B" w:rsidRDefault="00950F7B" w:rsidP="0037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D79AE" w14:textId="77777777" w:rsidR="00371259" w:rsidRPr="007F2475" w:rsidRDefault="00371259" w:rsidP="00371259">
    <w:pPr>
      <w:widowControl w:val="0"/>
      <w:pBdr>
        <w:top w:val="nil"/>
        <w:left w:val="nil"/>
        <w:bottom w:val="nil"/>
        <w:right w:val="nil"/>
        <w:between w:val="nil"/>
      </w:pBdr>
      <w:ind w:left="5"/>
      <w:jc w:val="center"/>
      <w:rPr>
        <w:rFonts w:ascii="Cambria" w:eastAsia="Cambria" w:hAnsi="Cambria" w:cs="Cambria"/>
        <w:b/>
        <w:sz w:val="20"/>
        <w:szCs w:val="20"/>
      </w:rPr>
    </w:pPr>
    <w:r w:rsidRPr="007F2475">
      <w:rPr>
        <w:rFonts w:ascii="Cambria" w:eastAsia="Cambria" w:hAnsi="Cambria" w:cs="Cambria"/>
        <w:b/>
        <w:sz w:val="20"/>
        <w:szCs w:val="20"/>
      </w:rPr>
      <w:t>KWHS SCHOOL ADVISORY COUNCIL</w:t>
    </w:r>
  </w:p>
  <w:p w14:paraId="13D1F96E" w14:textId="77777777" w:rsidR="00371259" w:rsidRPr="007F2475" w:rsidRDefault="00371259" w:rsidP="00371259">
    <w:pPr>
      <w:widowControl w:val="0"/>
      <w:pBdr>
        <w:top w:val="nil"/>
        <w:left w:val="nil"/>
        <w:bottom w:val="nil"/>
        <w:right w:val="nil"/>
        <w:between w:val="nil"/>
      </w:pBdr>
      <w:ind w:left="5"/>
      <w:jc w:val="center"/>
      <w:rPr>
        <w:rFonts w:ascii="Cambria" w:eastAsia="Cambria" w:hAnsi="Cambria" w:cs="Cambria"/>
        <w:b/>
        <w:sz w:val="22"/>
        <w:szCs w:val="22"/>
      </w:rPr>
    </w:pPr>
    <w:r w:rsidRPr="007F2475">
      <w:rPr>
        <w:rFonts w:ascii="Cambria" w:eastAsia="Cambria" w:hAnsi="Cambria" w:cs="Cambria"/>
        <w:b/>
        <w:sz w:val="22"/>
        <w:szCs w:val="22"/>
      </w:rPr>
      <w:t>kwhs.sac@gmail.com</w:t>
    </w:r>
  </w:p>
  <w:p w14:paraId="795AB60B" w14:textId="438A4F36" w:rsidR="00371259" w:rsidRPr="00B755C1" w:rsidRDefault="00371259" w:rsidP="00371259">
    <w:pPr>
      <w:widowControl w:val="0"/>
      <w:pBdr>
        <w:top w:val="nil"/>
        <w:left w:val="nil"/>
        <w:bottom w:val="nil"/>
        <w:right w:val="nil"/>
        <w:between w:val="nil"/>
      </w:pBdr>
      <w:ind w:left="5"/>
      <w:rPr>
        <w:rFonts w:ascii="Cambria" w:eastAsia="Cambria" w:hAnsi="Cambria" w:cs="Cambria"/>
        <w:color w:val="FF0000"/>
        <w:lang w:val="fr-FR"/>
      </w:rPr>
    </w:pPr>
    <w:r w:rsidRPr="007F2475">
      <w:rPr>
        <w:rFonts w:ascii="Cambria" w:eastAsia="Cambria" w:hAnsi="Cambria" w:cs="Cambria"/>
      </w:rPr>
      <w:tab/>
      <w:t xml:space="preserve">                  </w:t>
    </w:r>
    <w:r w:rsidR="007F2475" w:rsidRPr="007F2475">
      <w:rPr>
        <w:rFonts w:ascii="Cambria" w:eastAsia="Cambria" w:hAnsi="Cambria" w:cs="Cambria"/>
      </w:rPr>
      <w:t>2024-2025</w:t>
    </w:r>
    <w:r w:rsidRPr="007F2475">
      <w:rPr>
        <w:rFonts w:ascii="Cambria" w:eastAsia="Cambria" w:hAnsi="Cambria" w:cs="Cambria"/>
      </w:rPr>
      <w:t xml:space="preserve"> </w:t>
    </w:r>
    <w:r w:rsidRPr="007F2475">
      <w:rPr>
        <w:rFonts w:ascii="Cambria" w:eastAsia="Cambria" w:hAnsi="Cambria" w:cs="Cambria"/>
        <w:lang w:val="fr-FR"/>
      </w:rPr>
      <w:t xml:space="preserve">Chair, Leslie Johnson ~ Vice-Chair, Hays </w:t>
    </w:r>
    <w:proofErr w:type="spellStart"/>
    <w:r w:rsidRPr="007F2475">
      <w:rPr>
        <w:rFonts w:ascii="Cambria" w:eastAsia="Cambria" w:hAnsi="Cambria" w:cs="Cambria"/>
        <w:lang w:val="fr-FR"/>
      </w:rPr>
      <w:t>Blinkmann</w:t>
    </w:r>
    <w:proofErr w:type="spellEnd"/>
    <w:r w:rsidRPr="007F2475">
      <w:rPr>
        <w:rFonts w:ascii="Cambria" w:eastAsia="Cambria" w:hAnsi="Cambria" w:cs="Cambria"/>
        <w:lang w:val="fr-FR"/>
      </w:rPr>
      <w:t xml:space="preserve"> ~ </w:t>
    </w:r>
    <w:r w:rsidRPr="007F2475">
      <w:rPr>
        <w:rFonts w:ascii="Cambria" w:eastAsia="Cambria" w:hAnsi="Cambria" w:cs="Cambria"/>
      </w:rPr>
      <w:t xml:space="preserve">Secretary, </w:t>
    </w:r>
    <w:r w:rsidR="007F2475" w:rsidRPr="007F2475">
      <w:rPr>
        <w:rFonts w:ascii="Cambria" w:eastAsia="Cambria" w:hAnsi="Cambria" w:cs="Cambria"/>
      </w:rPr>
      <w:t>Judy Clarke</w:t>
    </w:r>
  </w:p>
  <w:p w14:paraId="4E46BF40" w14:textId="77777777" w:rsidR="00371259" w:rsidRDefault="00371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C188D" w14:textId="77777777" w:rsidR="00950F7B" w:rsidRDefault="00950F7B" w:rsidP="00371259">
      <w:r>
        <w:separator/>
      </w:r>
    </w:p>
  </w:footnote>
  <w:footnote w:type="continuationSeparator" w:id="0">
    <w:p w14:paraId="15F6CD60" w14:textId="77777777" w:rsidR="00950F7B" w:rsidRDefault="00950F7B" w:rsidP="00371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D7847"/>
    <w:multiLevelType w:val="hybridMultilevel"/>
    <w:tmpl w:val="0CB0F92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36B20EE4"/>
    <w:multiLevelType w:val="hybridMultilevel"/>
    <w:tmpl w:val="EE643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A1212B7"/>
    <w:multiLevelType w:val="hybridMultilevel"/>
    <w:tmpl w:val="058C2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8A7429"/>
    <w:multiLevelType w:val="hybridMultilevel"/>
    <w:tmpl w:val="D6E802E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6CD6D20"/>
    <w:multiLevelType w:val="multilevel"/>
    <w:tmpl w:val="5296A14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5" w15:restartNumberingAfterBreak="0">
    <w:nsid w:val="7C312E5B"/>
    <w:multiLevelType w:val="hybridMultilevel"/>
    <w:tmpl w:val="B7C6BE86"/>
    <w:lvl w:ilvl="0" w:tplc="B7BC4510">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D9D3E66"/>
    <w:multiLevelType w:val="multilevel"/>
    <w:tmpl w:val="372A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3850505">
    <w:abstractNumId w:val="3"/>
  </w:num>
  <w:num w:numId="2" w16cid:durableId="264002478">
    <w:abstractNumId w:val="5"/>
  </w:num>
  <w:num w:numId="3" w16cid:durableId="1555582551">
    <w:abstractNumId w:val="1"/>
  </w:num>
  <w:num w:numId="4" w16cid:durableId="721749995">
    <w:abstractNumId w:val="4"/>
  </w:num>
  <w:num w:numId="5" w16cid:durableId="1769306165">
    <w:abstractNumId w:val="6"/>
  </w:num>
  <w:num w:numId="6" w16cid:durableId="675770912">
    <w:abstractNumId w:val="2"/>
  </w:num>
  <w:num w:numId="7" w16cid:durableId="143263002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4DA"/>
    <w:rsid w:val="00002DD5"/>
    <w:rsid w:val="00006F55"/>
    <w:rsid w:val="00010D75"/>
    <w:rsid w:val="000134F0"/>
    <w:rsid w:val="0001513E"/>
    <w:rsid w:val="00026A02"/>
    <w:rsid w:val="0002788A"/>
    <w:rsid w:val="000348BD"/>
    <w:rsid w:val="0004655C"/>
    <w:rsid w:val="00046D9B"/>
    <w:rsid w:val="0004791C"/>
    <w:rsid w:val="0005266C"/>
    <w:rsid w:val="000606F8"/>
    <w:rsid w:val="000609BF"/>
    <w:rsid w:val="000635FB"/>
    <w:rsid w:val="00097609"/>
    <w:rsid w:val="000A48C9"/>
    <w:rsid w:val="000A76AA"/>
    <w:rsid w:val="000B0723"/>
    <w:rsid w:val="000B4ACC"/>
    <w:rsid w:val="000C11CA"/>
    <w:rsid w:val="000C401A"/>
    <w:rsid w:val="000C5402"/>
    <w:rsid w:val="000C6630"/>
    <w:rsid w:val="000D1EB9"/>
    <w:rsid w:val="000D49F2"/>
    <w:rsid w:val="000D678F"/>
    <w:rsid w:val="000E094F"/>
    <w:rsid w:val="000E63F3"/>
    <w:rsid w:val="000F14D8"/>
    <w:rsid w:val="000F1BEB"/>
    <w:rsid w:val="000F2585"/>
    <w:rsid w:val="000F3454"/>
    <w:rsid w:val="000F4031"/>
    <w:rsid w:val="000F4851"/>
    <w:rsid w:val="000F7D6F"/>
    <w:rsid w:val="00112F53"/>
    <w:rsid w:val="00115A7D"/>
    <w:rsid w:val="001301B1"/>
    <w:rsid w:val="0013042A"/>
    <w:rsid w:val="00140276"/>
    <w:rsid w:val="00155650"/>
    <w:rsid w:val="001662AD"/>
    <w:rsid w:val="001703C5"/>
    <w:rsid w:val="00171C94"/>
    <w:rsid w:val="00183B67"/>
    <w:rsid w:val="00197B41"/>
    <w:rsid w:val="001A1708"/>
    <w:rsid w:val="001A5F2A"/>
    <w:rsid w:val="001B16F5"/>
    <w:rsid w:val="001B79A5"/>
    <w:rsid w:val="001C1590"/>
    <w:rsid w:val="001D5401"/>
    <w:rsid w:val="001E2B3D"/>
    <w:rsid w:val="002002F4"/>
    <w:rsid w:val="00203028"/>
    <w:rsid w:val="0021212E"/>
    <w:rsid w:val="002137E4"/>
    <w:rsid w:val="00217468"/>
    <w:rsid w:val="00217B44"/>
    <w:rsid w:val="00221DEC"/>
    <w:rsid w:val="0022299C"/>
    <w:rsid w:val="00224831"/>
    <w:rsid w:val="00227DD1"/>
    <w:rsid w:val="0023496F"/>
    <w:rsid w:val="00240A26"/>
    <w:rsid w:val="00250089"/>
    <w:rsid w:val="00250133"/>
    <w:rsid w:val="00262454"/>
    <w:rsid w:val="002652B5"/>
    <w:rsid w:val="0026548D"/>
    <w:rsid w:val="00265992"/>
    <w:rsid w:val="00271112"/>
    <w:rsid w:val="00274423"/>
    <w:rsid w:val="00275A66"/>
    <w:rsid w:val="00282E2F"/>
    <w:rsid w:val="00284891"/>
    <w:rsid w:val="00285AD5"/>
    <w:rsid w:val="002925CE"/>
    <w:rsid w:val="00297142"/>
    <w:rsid w:val="002A2509"/>
    <w:rsid w:val="002E6E2F"/>
    <w:rsid w:val="002F01B2"/>
    <w:rsid w:val="002F5968"/>
    <w:rsid w:val="00311933"/>
    <w:rsid w:val="00317B45"/>
    <w:rsid w:val="00317C04"/>
    <w:rsid w:val="003261AD"/>
    <w:rsid w:val="00326F6B"/>
    <w:rsid w:val="00331305"/>
    <w:rsid w:val="0034010E"/>
    <w:rsid w:val="00340BEC"/>
    <w:rsid w:val="0034220C"/>
    <w:rsid w:val="00347F1A"/>
    <w:rsid w:val="0035350C"/>
    <w:rsid w:val="00356DB5"/>
    <w:rsid w:val="00360A0F"/>
    <w:rsid w:val="0036155C"/>
    <w:rsid w:val="00362328"/>
    <w:rsid w:val="003670A3"/>
    <w:rsid w:val="00371259"/>
    <w:rsid w:val="00371D9F"/>
    <w:rsid w:val="00372898"/>
    <w:rsid w:val="003747DC"/>
    <w:rsid w:val="00376B9B"/>
    <w:rsid w:val="00376BF4"/>
    <w:rsid w:val="00383B7B"/>
    <w:rsid w:val="00390D93"/>
    <w:rsid w:val="00392A53"/>
    <w:rsid w:val="003948E6"/>
    <w:rsid w:val="003A0F59"/>
    <w:rsid w:val="003A551A"/>
    <w:rsid w:val="003B0465"/>
    <w:rsid w:val="003B0744"/>
    <w:rsid w:val="003B243A"/>
    <w:rsid w:val="003B4FE7"/>
    <w:rsid w:val="003B7619"/>
    <w:rsid w:val="003C1C4D"/>
    <w:rsid w:val="003C1CE6"/>
    <w:rsid w:val="003C3F16"/>
    <w:rsid w:val="003C47E5"/>
    <w:rsid w:val="003C4C82"/>
    <w:rsid w:val="003D08A1"/>
    <w:rsid w:val="003E0D1D"/>
    <w:rsid w:val="003E1E27"/>
    <w:rsid w:val="003E3EB6"/>
    <w:rsid w:val="003F42EC"/>
    <w:rsid w:val="004218AC"/>
    <w:rsid w:val="00422F00"/>
    <w:rsid w:val="00435BFD"/>
    <w:rsid w:val="00436DC7"/>
    <w:rsid w:val="004379AA"/>
    <w:rsid w:val="00442AEC"/>
    <w:rsid w:val="0044578C"/>
    <w:rsid w:val="0045785A"/>
    <w:rsid w:val="00476CCA"/>
    <w:rsid w:val="00476D50"/>
    <w:rsid w:val="00480EE8"/>
    <w:rsid w:val="0048512E"/>
    <w:rsid w:val="00497DE8"/>
    <w:rsid w:val="004A2C15"/>
    <w:rsid w:val="004A6DEC"/>
    <w:rsid w:val="004B0DDC"/>
    <w:rsid w:val="004B21D7"/>
    <w:rsid w:val="004C2430"/>
    <w:rsid w:val="004C44B7"/>
    <w:rsid w:val="004D1B7D"/>
    <w:rsid w:val="004E02A3"/>
    <w:rsid w:val="004E638E"/>
    <w:rsid w:val="00500329"/>
    <w:rsid w:val="0050070D"/>
    <w:rsid w:val="005009F9"/>
    <w:rsid w:val="0051208D"/>
    <w:rsid w:val="00521961"/>
    <w:rsid w:val="00521CA9"/>
    <w:rsid w:val="00521F28"/>
    <w:rsid w:val="00525EDF"/>
    <w:rsid w:val="005331E1"/>
    <w:rsid w:val="00535D75"/>
    <w:rsid w:val="0053697F"/>
    <w:rsid w:val="00540440"/>
    <w:rsid w:val="00543EDB"/>
    <w:rsid w:val="00552712"/>
    <w:rsid w:val="00556391"/>
    <w:rsid w:val="00557504"/>
    <w:rsid w:val="00561AFE"/>
    <w:rsid w:val="005634AC"/>
    <w:rsid w:val="00574247"/>
    <w:rsid w:val="00574543"/>
    <w:rsid w:val="00577018"/>
    <w:rsid w:val="00586DF4"/>
    <w:rsid w:val="0059107A"/>
    <w:rsid w:val="005A2F36"/>
    <w:rsid w:val="005A33AB"/>
    <w:rsid w:val="005A60FD"/>
    <w:rsid w:val="005A7E93"/>
    <w:rsid w:val="005B01EC"/>
    <w:rsid w:val="005B27B7"/>
    <w:rsid w:val="005B521E"/>
    <w:rsid w:val="005B68B2"/>
    <w:rsid w:val="005D5168"/>
    <w:rsid w:val="005D5329"/>
    <w:rsid w:val="005E0BD9"/>
    <w:rsid w:val="005E1BEA"/>
    <w:rsid w:val="005E29A6"/>
    <w:rsid w:val="005E4607"/>
    <w:rsid w:val="005E4F02"/>
    <w:rsid w:val="005F2081"/>
    <w:rsid w:val="005F21CD"/>
    <w:rsid w:val="005F50E5"/>
    <w:rsid w:val="00602188"/>
    <w:rsid w:val="00610C7B"/>
    <w:rsid w:val="00613190"/>
    <w:rsid w:val="00617AB7"/>
    <w:rsid w:val="00624413"/>
    <w:rsid w:val="006274B3"/>
    <w:rsid w:val="0064181E"/>
    <w:rsid w:val="00641AD2"/>
    <w:rsid w:val="0064416A"/>
    <w:rsid w:val="00654C65"/>
    <w:rsid w:val="00662727"/>
    <w:rsid w:val="00664651"/>
    <w:rsid w:val="00664768"/>
    <w:rsid w:val="00664D39"/>
    <w:rsid w:val="00666AF1"/>
    <w:rsid w:val="006676F2"/>
    <w:rsid w:val="006703DA"/>
    <w:rsid w:val="00675DCC"/>
    <w:rsid w:val="00682D8D"/>
    <w:rsid w:val="00686AC8"/>
    <w:rsid w:val="006905EF"/>
    <w:rsid w:val="00691E90"/>
    <w:rsid w:val="00692787"/>
    <w:rsid w:val="00694731"/>
    <w:rsid w:val="00695FE1"/>
    <w:rsid w:val="006A2E1C"/>
    <w:rsid w:val="006A5E8B"/>
    <w:rsid w:val="006A6694"/>
    <w:rsid w:val="006B006D"/>
    <w:rsid w:val="006B7BAE"/>
    <w:rsid w:val="006C462D"/>
    <w:rsid w:val="006C5331"/>
    <w:rsid w:val="006C6515"/>
    <w:rsid w:val="006D60B4"/>
    <w:rsid w:val="006F5FDA"/>
    <w:rsid w:val="006F6B6B"/>
    <w:rsid w:val="007049C1"/>
    <w:rsid w:val="0071033D"/>
    <w:rsid w:val="0072190D"/>
    <w:rsid w:val="007246A7"/>
    <w:rsid w:val="007257AB"/>
    <w:rsid w:val="0073029F"/>
    <w:rsid w:val="00731714"/>
    <w:rsid w:val="00731837"/>
    <w:rsid w:val="00733471"/>
    <w:rsid w:val="00736787"/>
    <w:rsid w:val="0074037E"/>
    <w:rsid w:val="007454DE"/>
    <w:rsid w:val="00753763"/>
    <w:rsid w:val="007709F2"/>
    <w:rsid w:val="00772714"/>
    <w:rsid w:val="00776CEA"/>
    <w:rsid w:val="00776EF9"/>
    <w:rsid w:val="007774D6"/>
    <w:rsid w:val="007815A7"/>
    <w:rsid w:val="0078478B"/>
    <w:rsid w:val="00787E49"/>
    <w:rsid w:val="0079672F"/>
    <w:rsid w:val="0079734F"/>
    <w:rsid w:val="007A5B9E"/>
    <w:rsid w:val="007A74DA"/>
    <w:rsid w:val="007B040B"/>
    <w:rsid w:val="007B07DF"/>
    <w:rsid w:val="007B6D3C"/>
    <w:rsid w:val="007B7076"/>
    <w:rsid w:val="007C7D08"/>
    <w:rsid w:val="007D1588"/>
    <w:rsid w:val="007D22A3"/>
    <w:rsid w:val="007D5868"/>
    <w:rsid w:val="007D71C5"/>
    <w:rsid w:val="007E0F3D"/>
    <w:rsid w:val="007E1E99"/>
    <w:rsid w:val="007F10F6"/>
    <w:rsid w:val="007F1910"/>
    <w:rsid w:val="007F2475"/>
    <w:rsid w:val="007F721A"/>
    <w:rsid w:val="00811D2E"/>
    <w:rsid w:val="008152ED"/>
    <w:rsid w:val="008173E7"/>
    <w:rsid w:val="008243FB"/>
    <w:rsid w:val="008247EA"/>
    <w:rsid w:val="0082576C"/>
    <w:rsid w:val="008541AE"/>
    <w:rsid w:val="00856CD6"/>
    <w:rsid w:val="00860B2F"/>
    <w:rsid w:val="00860F51"/>
    <w:rsid w:val="0086338A"/>
    <w:rsid w:val="008637ED"/>
    <w:rsid w:val="00874353"/>
    <w:rsid w:val="00877612"/>
    <w:rsid w:val="00881333"/>
    <w:rsid w:val="008A3C1E"/>
    <w:rsid w:val="008A4BE7"/>
    <w:rsid w:val="008B1A11"/>
    <w:rsid w:val="008B3F24"/>
    <w:rsid w:val="008C4078"/>
    <w:rsid w:val="008C43EF"/>
    <w:rsid w:val="008C7E13"/>
    <w:rsid w:val="008D095B"/>
    <w:rsid w:val="008E28FB"/>
    <w:rsid w:val="008E3F02"/>
    <w:rsid w:val="008E4B55"/>
    <w:rsid w:val="008F1057"/>
    <w:rsid w:val="008F2143"/>
    <w:rsid w:val="008F7226"/>
    <w:rsid w:val="00902510"/>
    <w:rsid w:val="00902B74"/>
    <w:rsid w:val="00903B09"/>
    <w:rsid w:val="00903CE3"/>
    <w:rsid w:val="0090612E"/>
    <w:rsid w:val="00907C36"/>
    <w:rsid w:val="00914937"/>
    <w:rsid w:val="00922BE6"/>
    <w:rsid w:val="00926B27"/>
    <w:rsid w:val="009278FC"/>
    <w:rsid w:val="0093248B"/>
    <w:rsid w:val="00934B57"/>
    <w:rsid w:val="00950F7B"/>
    <w:rsid w:val="00952662"/>
    <w:rsid w:val="009572E2"/>
    <w:rsid w:val="00967F6B"/>
    <w:rsid w:val="0097505F"/>
    <w:rsid w:val="00976DDF"/>
    <w:rsid w:val="009778E1"/>
    <w:rsid w:val="0098022D"/>
    <w:rsid w:val="00980AC8"/>
    <w:rsid w:val="00982032"/>
    <w:rsid w:val="0098566E"/>
    <w:rsid w:val="00991DA9"/>
    <w:rsid w:val="0099248D"/>
    <w:rsid w:val="009936D8"/>
    <w:rsid w:val="009A15A6"/>
    <w:rsid w:val="009A6861"/>
    <w:rsid w:val="009A6EA1"/>
    <w:rsid w:val="009B0CB8"/>
    <w:rsid w:val="009C3D0F"/>
    <w:rsid w:val="009C6E11"/>
    <w:rsid w:val="009D286A"/>
    <w:rsid w:val="009E757C"/>
    <w:rsid w:val="009F7951"/>
    <w:rsid w:val="00A0636F"/>
    <w:rsid w:val="00A07BB6"/>
    <w:rsid w:val="00A154E0"/>
    <w:rsid w:val="00A160A0"/>
    <w:rsid w:val="00A16516"/>
    <w:rsid w:val="00A26F03"/>
    <w:rsid w:val="00A375B9"/>
    <w:rsid w:val="00A408A2"/>
    <w:rsid w:val="00A41918"/>
    <w:rsid w:val="00A45018"/>
    <w:rsid w:val="00A51CDC"/>
    <w:rsid w:val="00A53827"/>
    <w:rsid w:val="00A56516"/>
    <w:rsid w:val="00A57BD3"/>
    <w:rsid w:val="00A623C9"/>
    <w:rsid w:val="00A632B0"/>
    <w:rsid w:val="00A633CF"/>
    <w:rsid w:val="00A7129F"/>
    <w:rsid w:val="00A732A2"/>
    <w:rsid w:val="00A846FF"/>
    <w:rsid w:val="00A96369"/>
    <w:rsid w:val="00A96EEB"/>
    <w:rsid w:val="00AA0FB5"/>
    <w:rsid w:val="00AA50D8"/>
    <w:rsid w:val="00AB36C6"/>
    <w:rsid w:val="00AB52CF"/>
    <w:rsid w:val="00AC29D4"/>
    <w:rsid w:val="00AC3173"/>
    <w:rsid w:val="00AC56E8"/>
    <w:rsid w:val="00AC750B"/>
    <w:rsid w:val="00AE01A3"/>
    <w:rsid w:val="00AE1379"/>
    <w:rsid w:val="00AE409F"/>
    <w:rsid w:val="00AE5637"/>
    <w:rsid w:val="00AE6B86"/>
    <w:rsid w:val="00AE6CA6"/>
    <w:rsid w:val="00AF4619"/>
    <w:rsid w:val="00AF6B82"/>
    <w:rsid w:val="00B00C64"/>
    <w:rsid w:val="00B0666D"/>
    <w:rsid w:val="00B13727"/>
    <w:rsid w:val="00B175A7"/>
    <w:rsid w:val="00B2778A"/>
    <w:rsid w:val="00B27AE7"/>
    <w:rsid w:val="00B44ED1"/>
    <w:rsid w:val="00B51080"/>
    <w:rsid w:val="00B51C4A"/>
    <w:rsid w:val="00B54AB5"/>
    <w:rsid w:val="00B635A4"/>
    <w:rsid w:val="00B70A6E"/>
    <w:rsid w:val="00B755C1"/>
    <w:rsid w:val="00B77AA6"/>
    <w:rsid w:val="00B77CA3"/>
    <w:rsid w:val="00B80DB4"/>
    <w:rsid w:val="00B83570"/>
    <w:rsid w:val="00B8409D"/>
    <w:rsid w:val="00B94052"/>
    <w:rsid w:val="00B960E7"/>
    <w:rsid w:val="00BA5EE2"/>
    <w:rsid w:val="00BA7B3B"/>
    <w:rsid w:val="00BB1292"/>
    <w:rsid w:val="00BB1B91"/>
    <w:rsid w:val="00BB7FF1"/>
    <w:rsid w:val="00BC0528"/>
    <w:rsid w:val="00BC0591"/>
    <w:rsid w:val="00BC3A63"/>
    <w:rsid w:val="00BC5CBE"/>
    <w:rsid w:val="00BC781A"/>
    <w:rsid w:val="00BD146B"/>
    <w:rsid w:val="00BD2503"/>
    <w:rsid w:val="00BD6D74"/>
    <w:rsid w:val="00BE072F"/>
    <w:rsid w:val="00BE6630"/>
    <w:rsid w:val="00BE691A"/>
    <w:rsid w:val="00BE771E"/>
    <w:rsid w:val="00BE7D8C"/>
    <w:rsid w:val="00BF15C3"/>
    <w:rsid w:val="00BF4AB6"/>
    <w:rsid w:val="00C00B6D"/>
    <w:rsid w:val="00C076A6"/>
    <w:rsid w:val="00C15C8C"/>
    <w:rsid w:val="00C2080E"/>
    <w:rsid w:val="00C20F08"/>
    <w:rsid w:val="00C22C65"/>
    <w:rsid w:val="00C23925"/>
    <w:rsid w:val="00C23DE0"/>
    <w:rsid w:val="00C273FB"/>
    <w:rsid w:val="00C35724"/>
    <w:rsid w:val="00C36A2D"/>
    <w:rsid w:val="00C370ED"/>
    <w:rsid w:val="00C471D1"/>
    <w:rsid w:val="00C476A7"/>
    <w:rsid w:val="00C52110"/>
    <w:rsid w:val="00C56FCE"/>
    <w:rsid w:val="00C604FA"/>
    <w:rsid w:val="00C75117"/>
    <w:rsid w:val="00C8298B"/>
    <w:rsid w:val="00C8337C"/>
    <w:rsid w:val="00C84242"/>
    <w:rsid w:val="00C90E7E"/>
    <w:rsid w:val="00C926E8"/>
    <w:rsid w:val="00CA0119"/>
    <w:rsid w:val="00CA036E"/>
    <w:rsid w:val="00CA66B4"/>
    <w:rsid w:val="00CB066C"/>
    <w:rsid w:val="00CB4417"/>
    <w:rsid w:val="00CB6E65"/>
    <w:rsid w:val="00CB7186"/>
    <w:rsid w:val="00CC007F"/>
    <w:rsid w:val="00CC4C79"/>
    <w:rsid w:val="00CC6DCA"/>
    <w:rsid w:val="00CC771A"/>
    <w:rsid w:val="00CD291F"/>
    <w:rsid w:val="00CE38C4"/>
    <w:rsid w:val="00CE4979"/>
    <w:rsid w:val="00CF3786"/>
    <w:rsid w:val="00D00263"/>
    <w:rsid w:val="00D03527"/>
    <w:rsid w:val="00D03B4E"/>
    <w:rsid w:val="00D059F7"/>
    <w:rsid w:val="00D07382"/>
    <w:rsid w:val="00D125D1"/>
    <w:rsid w:val="00D23EE8"/>
    <w:rsid w:val="00D249BD"/>
    <w:rsid w:val="00D276C3"/>
    <w:rsid w:val="00D27E9D"/>
    <w:rsid w:val="00D34288"/>
    <w:rsid w:val="00D37B63"/>
    <w:rsid w:val="00D37F62"/>
    <w:rsid w:val="00D459EB"/>
    <w:rsid w:val="00D461ED"/>
    <w:rsid w:val="00D5308B"/>
    <w:rsid w:val="00D55412"/>
    <w:rsid w:val="00D621BC"/>
    <w:rsid w:val="00D8406A"/>
    <w:rsid w:val="00D84A64"/>
    <w:rsid w:val="00D9211A"/>
    <w:rsid w:val="00D93661"/>
    <w:rsid w:val="00D97E24"/>
    <w:rsid w:val="00DA1921"/>
    <w:rsid w:val="00DB0410"/>
    <w:rsid w:val="00DB3E45"/>
    <w:rsid w:val="00DC467E"/>
    <w:rsid w:val="00DC7112"/>
    <w:rsid w:val="00DD6F80"/>
    <w:rsid w:val="00DE4CB7"/>
    <w:rsid w:val="00DF2AA8"/>
    <w:rsid w:val="00DF549D"/>
    <w:rsid w:val="00DF5F82"/>
    <w:rsid w:val="00E006F2"/>
    <w:rsid w:val="00E015AC"/>
    <w:rsid w:val="00E042EE"/>
    <w:rsid w:val="00E13B3B"/>
    <w:rsid w:val="00E15311"/>
    <w:rsid w:val="00E16119"/>
    <w:rsid w:val="00E21484"/>
    <w:rsid w:val="00E234C0"/>
    <w:rsid w:val="00E25B75"/>
    <w:rsid w:val="00E3637B"/>
    <w:rsid w:val="00E44CE8"/>
    <w:rsid w:val="00E4607D"/>
    <w:rsid w:val="00E46DAD"/>
    <w:rsid w:val="00E47599"/>
    <w:rsid w:val="00E5128C"/>
    <w:rsid w:val="00E5241D"/>
    <w:rsid w:val="00E71D93"/>
    <w:rsid w:val="00E773FC"/>
    <w:rsid w:val="00E96E30"/>
    <w:rsid w:val="00E97EF2"/>
    <w:rsid w:val="00EA1002"/>
    <w:rsid w:val="00EA1578"/>
    <w:rsid w:val="00EA41E5"/>
    <w:rsid w:val="00EA4CF5"/>
    <w:rsid w:val="00EA76AA"/>
    <w:rsid w:val="00EB50B4"/>
    <w:rsid w:val="00EB5AC4"/>
    <w:rsid w:val="00EC2BE3"/>
    <w:rsid w:val="00EC4AB4"/>
    <w:rsid w:val="00ED2F1C"/>
    <w:rsid w:val="00ED3841"/>
    <w:rsid w:val="00ED3D50"/>
    <w:rsid w:val="00ED5A2E"/>
    <w:rsid w:val="00EE1A39"/>
    <w:rsid w:val="00EF527F"/>
    <w:rsid w:val="00EF5E3F"/>
    <w:rsid w:val="00EF6617"/>
    <w:rsid w:val="00F05478"/>
    <w:rsid w:val="00F0772E"/>
    <w:rsid w:val="00F078D7"/>
    <w:rsid w:val="00F23C5D"/>
    <w:rsid w:val="00F2417F"/>
    <w:rsid w:val="00F336AF"/>
    <w:rsid w:val="00F33F28"/>
    <w:rsid w:val="00F40E15"/>
    <w:rsid w:val="00F4191C"/>
    <w:rsid w:val="00F42802"/>
    <w:rsid w:val="00F50071"/>
    <w:rsid w:val="00F51A37"/>
    <w:rsid w:val="00F55466"/>
    <w:rsid w:val="00F60F41"/>
    <w:rsid w:val="00F61673"/>
    <w:rsid w:val="00F6208A"/>
    <w:rsid w:val="00F631B4"/>
    <w:rsid w:val="00F65DE2"/>
    <w:rsid w:val="00F74254"/>
    <w:rsid w:val="00F7507C"/>
    <w:rsid w:val="00F800E9"/>
    <w:rsid w:val="00F80607"/>
    <w:rsid w:val="00F8123A"/>
    <w:rsid w:val="00F84BD0"/>
    <w:rsid w:val="00F879B6"/>
    <w:rsid w:val="00F9170C"/>
    <w:rsid w:val="00FA132B"/>
    <w:rsid w:val="00FA7E0D"/>
    <w:rsid w:val="00FB0F72"/>
    <w:rsid w:val="00FB1EAC"/>
    <w:rsid w:val="00FB268F"/>
    <w:rsid w:val="00FB3816"/>
    <w:rsid w:val="00FC4EA4"/>
    <w:rsid w:val="00FC6815"/>
    <w:rsid w:val="00FC74E9"/>
    <w:rsid w:val="00FD2940"/>
    <w:rsid w:val="00FD3C07"/>
    <w:rsid w:val="00FD4CDE"/>
    <w:rsid w:val="00FD70CB"/>
    <w:rsid w:val="00FE1F12"/>
    <w:rsid w:val="00FE34F4"/>
    <w:rsid w:val="00FE7A88"/>
    <w:rsid w:val="00FF1366"/>
    <w:rsid w:val="00FF72C3"/>
    <w:rsid w:val="00FF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543C"/>
  <w15:docId w15:val="{3562A261-6A74-4166-955A-C977829D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CE8"/>
    <w:rPr>
      <w:sz w:val="24"/>
      <w:szCs w:val="24"/>
    </w:rPr>
  </w:style>
  <w:style w:type="paragraph" w:styleId="Heading1">
    <w:name w:val="heading 1"/>
    <w:basedOn w:val="Normal"/>
    <w:link w:val="Heading1Char"/>
    <w:uiPriority w:val="9"/>
    <w:qFormat/>
    <w:rsid w:val="001B16F5"/>
    <w:pPr>
      <w:outlineLvl w:val="0"/>
    </w:pPr>
    <w:rPr>
      <w:rFonts w:ascii="Arial" w:hAnsi="Arial" w:cs="Arial"/>
      <w:b/>
      <w:bCs/>
      <w:color w:val="003399"/>
      <w:kern w:val="36"/>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631B4"/>
    <w:rPr>
      <w:rFonts w:ascii="Tahoma" w:hAnsi="Tahoma" w:cs="Tahoma"/>
      <w:sz w:val="16"/>
      <w:szCs w:val="16"/>
    </w:rPr>
  </w:style>
  <w:style w:type="paragraph" w:styleId="ListParagraph">
    <w:name w:val="List Paragraph"/>
    <w:basedOn w:val="Normal"/>
    <w:uiPriority w:val="34"/>
    <w:qFormat/>
    <w:rsid w:val="00ED5A2E"/>
    <w:pPr>
      <w:ind w:left="720"/>
      <w:contextualSpacing/>
    </w:pPr>
  </w:style>
  <w:style w:type="paragraph" w:styleId="NormalWeb">
    <w:name w:val="Normal (Web)"/>
    <w:basedOn w:val="Normal"/>
    <w:uiPriority w:val="99"/>
    <w:unhideWhenUsed/>
    <w:rsid w:val="007D22A3"/>
    <w:pPr>
      <w:spacing w:before="100" w:beforeAutospacing="1" w:after="100" w:afterAutospacing="1"/>
    </w:pPr>
    <w:rPr>
      <w:color w:val="000099"/>
    </w:rPr>
  </w:style>
  <w:style w:type="character" w:customStyle="1" w:styleId="Heading1Char">
    <w:name w:val="Heading 1 Char"/>
    <w:basedOn w:val="DefaultParagraphFont"/>
    <w:link w:val="Heading1"/>
    <w:uiPriority w:val="9"/>
    <w:rsid w:val="001B16F5"/>
    <w:rPr>
      <w:rFonts w:ascii="Arial" w:hAnsi="Arial" w:cs="Arial"/>
      <w:b/>
      <w:bCs/>
      <w:color w:val="003399"/>
      <w:kern w:val="36"/>
      <w:sz w:val="12"/>
      <w:szCs w:val="12"/>
    </w:rPr>
  </w:style>
  <w:style w:type="character" w:customStyle="1" w:styleId="WW-Absatz-Standardschriftart">
    <w:name w:val="WW-Absatz-Standardschriftart"/>
    <w:rsid w:val="002002F4"/>
  </w:style>
  <w:style w:type="character" w:styleId="Hyperlink">
    <w:name w:val="Hyperlink"/>
    <w:basedOn w:val="DefaultParagraphFont"/>
    <w:uiPriority w:val="99"/>
    <w:unhideWhenUsed/>
    <w:rsid w:val="00AE6B86"/>
    <w:rPr>
      <w:color w:val="0000FF"/>
      <w:u w:val="single"/>
    </w:rPr>
  </w:style>
  <w:style w:type="paragraph" w:customStyle="1" w:styleId="Default">
    <w:name w:val="Default"/>
    <w:rsid w:val="00C35724"/>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692787"/>
    <w:rPr>
      <w:color w:val="605E5C"/>
      <w:shd w:val="clear" w:color="auto" w:fill="E1DFDD"/>
    </w:rPr>
  </w:style>
  <w:style w:type="paragraph" w:customStyle="1" w:styleId="yiv1259324983msolistparagraph">
    <w:name w:val="yiv1259324983msolistparagraph"/>
    <w:basedOn w:val="Normal"/>
    <w:rsid w:val="00115A7D"/>
    <w:pPr>
      <w:spacing w:before="100" w:beforeAutospacing="1" w:after="100" w:afterAutospacing="1"/>
    </w:pPr>
  </w:style>
  <w:style w:type="paragraph" w:customStyle="1" w:styleId="yiv6899920493msolistparagraph">
    <w:name w:val="yiv6899920493msolistparagraph"/>
    <w:basedOn w:val="Normal"/>
    <w:rsid w:val="00A96369"/>
    <w:pPr>
      <w:spacing w:before="100" w:beforeAutospacing="1" w:after="100" w:afterAutospacing="1"/>
    </w:pPr>
  </w:style>
  <w:style w:type="paragraph" w:customStyle="1" w:styleId="yiv6899920493msonormal">
    <w:name w:val="yiv6899920493msonormal"/>
    <w:basedOn w:val="Normal"/>
    <w:rsid w:val="00A96369"/>
    <w:pPr>
      <w:spacing w:before="100" w:beforeAutospacing="1" w:after="100" w:afterAutospacing="1"/>
    </w:pPr>
  </w:style>
  <w:style w:type="character" w:styleId="FollowedHyperlink">
    <w:name w:val="FollowedHyperlink"/>
    <w:basedOn w:val="DefaultParagraphFont"/>
    <w:semiHidden/>
    <w:unhideWhenUsed/>
    <w:rsid w:val="00E5241D"/>
    <w:rPr>
      <w:color w:val="800080" w:themeColor="followedHyperlink"/>
      <w:u w:val="single"/>
    </w:rPr>
  </w:style>
  <w:style w:type="paragraph" w:styleId="Header">
    <w:name w:val="header"/>
    <w:basedOn w:val="Normal"/>
    <w:link w:val="HeaderChar"/>
    <w:unhideWhenUsed/>
    <w:rsid w:val="00371259"/>
    <w:pPr>
      <w:tabs>
        <w:tab w:val="center" w:pos="4680"/>
        <w:tab w:val="right" w:pos="9360"/>
      </w:tabs>
    </w:pPr>
  </w:style>
  <w:style w:type="character" w:customStyle="1" w:styleId="HeaderChar">
    <w:name w:val="Header Char"/>
    <w:basedOn w:val="DefaultParagraphFont"/>
    <w:link w:val="Header"/>
    <w:rsid w:val="00371259"/>
    <w:rPr>
      <w:sz w:val="24"/>
      <w:szCs w:val="24"/>
    </w:rPr>
  </w:style>
  <w:style w:type="paragraph" w:styleId="Footer">
    <w:name w:val="footer"/>
    <w:basedOn w:val="Normal"/>
    <w:link w:val="FooterChar"/>
    <w:unhideWhenUsed/>
    <w:rsid w:val="00371259"/>
    <w:pPr>
      <w:tabs>
        <w:tab w:val="center" w:pos="4680"/>
        <w:tab w:val="right" w:pos="9360"/>
      </w:tabs>
    </w:pPr>
  </w:style>
  <w:style w:type="character" w:customStyle="1" w:styleId="FooterChar">
    <w:name w:val="Footer Char"/>
    <w:basedOn w:val="DefaultParagraphFont"/>
    <w:link w:val="Footer"/>
    <w:rsid w:val="00371259"/>
    <w:rPr>
      <w:sz w:val="24"/>
      <w:szCs w:val="24"/>
    </w:rPr>
  </w:style>
  <w:style w:type="paragraph" w:customStyle="1" w:styleId="BodyA">
    <w:name w:val="Body A"/>
    <w:rsid w:val="00733471"/>
    <w:pPr>
      <w:spacing w:after="160" w:line="256" w:lineRule="auto"/>
    </w:pPr>
    <w:rPr>
      <w:rFonts w:ascii="Calibri" w:eastAsia="Arial Unicode MS" w:hAnsi="Calibri" w:cs="Arial Unicode MS"/>
      <w:color w:val="000000"/>
      <w:kern w:val="2"/>
      <w:sz w:val="22"/>
      <w:szCs w:val="22"/>
      <w:u w:color="000000"/>
      <w:lang w:val="de-DE"/>
      <w14:textOutline w14:w="12700" w14:cap="flat" w14:cmpd="sng" w14:algn="ctr">
        <w14:noFill/>
        <w14:prstDash w14:val="solid"/>
        <w14:miter w14:lim="1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030869">
      <w:bodyDiv w:val="1"/>
      <w:marLeft w:val="0"/>
      <w:marRight w:val="0"/>
      <w:marTop w:val="0"/>
      <w:marBottom w:val="0"/>
      <w:divBdr>
        <w:top w:val="none" w:sz="0" w:space="0" w:color="auto"/>
        <w:left w:val="none" w:sz="0" w:space="0" w:color="auto"/>
        <w:bottom w:val="none" w:sz="0" w:space="0" w:color="auto"/>
        <w:right w:val="none" w:sz="0" w:space="0" w:color="auto"/>
      </w:divBdr>
      <w:divsChild>
        <w:div w:id="40908229">
          <w:marLeft w:val="0"/>
          <w:marRight w:val="0"/>
          <w:marTop w:val="0"/>
          <w:marBottom w:val="0"/>
          <w:divBdr>
            <w:top w:val="none" w:sz="0" w:space="0" w:color="auto"/>
            <w:left w:val="none" w:sz="0" w:space="0" w:color="auto"/>
            <w:bottom w:val="none" w:sz="0" w:space="0" w:color="auto"/>
            <w:right w:val="none" w:sz="0" w:space="0" w:color="auto"/>
          </w:divBdr>
        </w:div>
        <w:div w:id="134567043">
          <w:marLeft w:val="0"/>
          <w:marRight w:val="0"/>
          <w:marTop w:val="0"/>
          <w:marBottom w:val="0"/>
          <w:divBdr>
            <w:top w:val="none" w:sz="0" w:space="0" w:color="auto"/>
            <w:left w:val="none" w:sz="0" w:space="0" w:color="auto"/>
            <w:bottom w:val="none" w:sz="0" w:space="0" w:color="auto"/>
            <w:right w:val="none" w:sz="0" w:space="0" w:color="auto"/>
          </w:divBdr>
        </w:div>
        <w:div w:id="482551641">
          <w:marLeft w:val="0"/>
          <w:marRight w:val="0"/>
          <w:marTop w:val="0"/>
          <w:marBottom w:val="0"/>
          <w:divBdr>
            <w:top w:val="none" w:sz="0" w:space="0" w:color="auto"/>
            <w:left w:val="none" w:sz="0" w:space="0" w:color="auto"/>
            <w:bottom w:val="none" w:sz="0" w:space="0" w:color="auto"/>
            <w:right w:val="none" w:sz="0" w:space="0" w:color="auto"/>
          </w:divBdr>
        </w:div>
        <w:div w:id="909072328">
          <w:marLeft w:val="0"/>
          <w:marRight w:val="0"/>
          <w:marTop w:val="0"/>
          <w:marBottom w:val="0"/>
          <w:divBdr>
            <w:top w:val="none" w:sz="0" w:space="0" w:color="auto"/>
            <w:left w:val="none" w:sz="0" w:space="0" w:color="auto"/>
            <w:bottom w:val="none" w:sz="0" w:space="0" w:color="auto"/>
            <w:right w:val="none" w:sz="0" w:space="0" w:color="auto"/>
          </w:divBdr>
        </w:div>
        <w:div w:id="933057118">
          <w:marLeft w:val="0"/>
          <w:marRight w:val="0"/>
          <w:marTop w:val="0"/>
          <w:marBottom w:val="0"/>
          <w:divBdr>
            <w:top w:val="none" w:sz="0" w:space="0" w:color="auto"/>
            <w:left w:val="none" w:sz="0" w:space="0" w:color="auto"/>
            <w:bottom w:val="none" w:sz="0" w:space="0" w:color="auto"/>
            <w:right w:val="none" w:sz="0" w:space="0" w:color="auto"/>
          </w:divBdr>
        </w:div>
        <w:div w:id="1165167010">
          <w:marLeft w:val="0"/>
          <w:marRight w:val="0"/>
          <w:marTop w:val="0"/>
          <w:marBottom w:val="0"/>
          <w:divBdr>
            <w:top w:val="none" w:sz="0" w:space="0" w:color="auto"/>
            <w:left w:val="none" w:sz="0" w:space="0" w:color="auto"/>
            <w:bottom w:val="none" w:sz="0" w:space="0" w:color="auto"/>
            <w:right w:val="none" w:sz="0" w:space="0" w:color="auto"/>
          </w:divBdr>
        </w:div>
        <w:div w:id="1457018192">
          <w:marLeft w:val="0"/>
          <w:marRight w:val="0"/>
          <w:marTop w:val="0"/>
          <w:marBottom w:val="0"/>
          <w:divBdr>
            <w:top w:val="none" w:sz="0" w:space="0" w:color="auto"/>
            <w:left w:val="none" w:sz="0" w:space="0" w:color="auto"/>
            <w:bottom w:val="none" w:sz="0" w:space="0" w:color="auto"/>
            <w:right w:val="none" w:sz="0" w:space="0" w:color="auto"/>
          </w:divBdr>
        </w:div>
        <w:div w:id="1536387214">
          <w:marLeft w:val="0"/>
          <w:marRight w:val="0"/>
          <w:marTop w:val="0"/>
          <w:marBottom w:val="0"/>
          <w:divBdr>
            <w:top w:val="none" w:sz="0" w:space="0" w:color="auto"/>
            <w:left w:val="none" w:sz="0" w:space="0" w:color="auto"/>
            <w:bottom w:val="none" w:sz="0" w:space="0" w:color="auto"/>
            <w:right w:val="none" w:sz="0" w:space="0" w:color="auto"/>
          </w:divBdr>
        </w:div>
        <w:div w:id="2032410160">
          <w:marLeft w:val="0"/>
          <w:marRight w:val="0"/>
          <w:marTop w:val="0"/>
          <w:marBottom w:val="0"/>
          <w:divBdr>
            <w:top w:val="none" w:sz="0" w:space="0" w:color="auto"/>
            <w:left w:val="none" w:sz="0" w:space="0" w:color="auto"/>
            <w:bottom w:val="none" w:sz="0" w:space="0" w:color="auto"/>
            <w:right w:val="none" w:sz="0" w:space="0" w:color="auto"/>
          </w:divBdr>
        </w:div>
      </w:divsChild>
    </w:div>
    <w:div w:id="581259842">
      <w:bodyDiv w:val="1"/>
      <w:marLeft w:val="0"/>
      <w:marRight w:val="0"/>
      <w:marTop w:val="0"/>
      <w:marBottom w:val="0"/>
      <w:divBdr>
        <w:top w:val="none" w:sz="0" w:space="0" w:color="auto"/>
        <w:left w:val="none" w:sz="0" w:space="0" w:color="auto"/>
        <w:bottom w:val="none" w:sz="0" w:space="0" w:color="auto"/>
        <w:right w:val="none" w:sz="0" w:space="0" w:color="auto"/>
      </w:divBdr>
    </w:div>
    <w:div w:id="644704792">
      <w:bodyDiv w:val="1"/>
      <w:marLeft w:val="0"/>
      <w:marRight w:val="0"/>
      <w:marTop w:val="0"/>
      <w:marBottom w:val="0"/>
      <w:divBdr>
        <w:top w:val="none" w:sz="0" w:space="0" w:color="auto"/>
        <w:left w:val="none" w:sz="0" w:space="0" w:color="auto"/>
        <w:bottom w:val="none" w:sz="0" w:space="0" w:color="auto"/>
        <w:right w:val="none" w:sz="0" w:space="0" w:color="auto"/>
      </w:divBdr>
    </w:div>
    <w:div w:id="758214132">
      <w:bodyDiv w:val="1"/>
      <w:marLeft w:val="0"/>
      <w:marRight w:val="0"/>
      <w:marTop w:val="0"/>
      <w:marBottom w:val="0"/>
      <w:divBdr>
        <w:top w:val="none" w:sz="0" w:space="0" w:color="auto"/>
        <w:left w:val="none" w:sz="0" w:space="0" w:color="auto"/>
        <w:bottom w:val="none" w:sz="0" w:space="0" w:color="auto"/>
        <w:right w:val="none" w:sz="0" w:space="0" w:color="auto"/>
      </w:divBdr>
    </w:div>
    <w:div w:id="843473702">
      <w:bodyDiv w:val="1"/>
      <w:marLeft w:val="0"/>
      <w:marRight w:val="0"/>
      <w:marTop w:val="0"/>
      <w:marBottom w:val="0"/>
      <w:divBdr>
        <w:top w:val="none" w:sz="0" w:space="0" w:color="auto"/>
        <w:left w:val="none" w:sz="0" w:space="0" w:color="auto"/>
        <w:bottom w:val="none" w:sz="0" w:space="0" w:color="auto"/>
        <w:right w:val="none" w:sz="0" w:space="0" w:color="auto"/>
      </w:divBdr>
    </w:div>
    <w:div w:id="1031757634">
      <w:bodyDiv w:val="1"/>
      <w:marLeft w:val="0"/>
      <w:marRight w:val="0"/>
      <w:marTop w:val="178"/>
      <w:marBottom w:val="0"/>
      <w:divBdr>
        <w:top w:val="none" w:sz="0" w:space="0" w:color="auto"/>
        <w:left w:val="none" w:sz="0" w:space="0" w:color="auto"/>
        <w:bottom w:val="none" w:sz="0" w:space="0" w:color="auto"/>
        <w:right w:val="none" w:sz="0" w:space="0" w:color="auto"/>
      </w:divBdr>
      <w:divsChild>
        <w:div w:id="289364476">
          <w:marLeft w:val="0"/>
          <w:marRight w:val="0"/>
          <w:marTop w:val="0"/>
          <w:marBottom w:val="0"/>
          <w:divBdr>
            <w:top w:val="none" w:sz="0" w:space="0" w:color="auto"/>
            <w:left w:val="none" w:sz="0" w:space="0" w:color="auto"/>
            <w:bottom w:val="none" w:sz="0" w:space="0" w:color="auto"/>
            <w:right w:val="none" w:sz="0" w:space="0" w:color="auto"/>
          </w:divBdr>
          <w:divsChild>
            <w:div w:id="297078328">
              <w:marLeft w:val="0"/>
              <w:marRight w:val="0"/>
              <w:marTop w:val="0"/>
              <w:marBottom w:val="0"/>
              <w:divBdr>
                <w:top w:val="none" w:sz="0" w:space="0" w:color="auto"/>
                <w:left w:val="single" w:sz="6" w:space="0" w:color="999999"/>
                <w:bottom w:val="none" w:sz="0" w:space="0" w:color="auto"/>
                <w:right w:val="single" w:sz="6" w:space="0" w:color="999999"/>
              </w:divBdr>
              <w:divsChild>
                <w:div w:id="1208421234">
                  <w:marLeft w:val="0"/>
                  <w:marRight w:val="0"/>
                  <w:marTop w:val="0"/>
                  <w:marBottom w:val="0"/>
                  <w:divBdr>
                    <w:top w:val="none" w:sz="0" w:space="0" w:color="auto"/>
                    <w:left w:val="none" w:sz="0" w:space="0" w:color="auto"/>
                    <w:bottom w:val="none" w:sz="0" w:space="0" w:color="auto"/>
                    <w:right w:val="none" w:sz="0" w:space="0" w:color="auto"/>
                  </w:divBdr>
                  <w:divsChild>
                    <w:div w:id="1421288749">
                      <w:marLeft w:val="0"/>
                      <w:marRight w:val="0"/>
                      <w:marTop w:val="0"/>
                      <w:marBottom w:val="0"/>
                      <w:divBdr>
                        <w:top w:val="none" w:sz="0" w:space="0" w:color="auto"/>
                        <w:left w:val="none" w:sz="0" w:space="0" w:color="auto"/>
                        <w:bottom w:val="none" w:sz="0" w:space="0" w:color="auto"/>
                        <w:right w:val="none" w:sz="0" w:space="0" w:color="auto"/>
                      </w:divBdr>
                      <w:divsChild>
                        <w:div w:id="320697304">
                          <w:marLeft w:val="0"/>
                          <w:marRight w:val="0"/>
                          <w:marTop w:val="0"/>
                          <w:marBottom w:val="0"/>
                          <w:divBdr>
                            <w:top w:val="none" w:sz="0" w:space="0" w:color="auto"/>
                            <w:left w:val="none" w:sz="0" w:space="0" w:color="auto"/>
                            <w:bottom w:val="none" w:sz="0" w:space="0" w:color="auto"/>
                            <w:right w:val="none" w:sz="0" w:space="0" w:color="auto"/>
                          </w:divBdr>
                          <w:divsChild>
                            <w:div w:id="1737362783">
                              <w:marLeft w:val="0"/>
                              <w:marRight w:val="0"/>
                              <w:marTop w:val="0"/>
                              <w:marBottom w:val="0"/>
                              <w:divBdr>
                                <w:top w:val="none" w:sz="0" w:space="0" w:color="auto"/>
                                <w:left w:val="none" w:sz="0" w:space="0" w:color="auto"/>
                                <w:bottom w:val="none" w:sz="0" w:space="0" w:color="auto"/>
                                <w:right w:val="none" w:sz="0" w:space="0" w:color="auto"/>
                              </w:divBdr>
                              <w:divsChild>
                                <w:div w:id="41721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960169">
      <w:bodyDiv w:val="1"/>
      <w:marLeft w:val="0"/>
      <w:marRight w:val="0"/>
      <w:marTop w:val="0"/>
      <w:marBottom w:val="0"/>
      <w:divBdr>
        <w:top w:val="none" w:sz="0" w:space="0" w:color="auto"/>
        <w:left w:val="none" w:sz="0" w:space="0" w:color="auto"/>
        <w:bottom w:val="none" w:sz="0" w:space="0" w:color="auto"/>
        <w:right w:val="none" w:sz="0" w:space="0" w:color="auto"/>
      </w:divBdr>
    </w:div>
    <w:div w:id="1545291040">
      <w:bodyDiv w:val="1"/>
      <w:marLeft w:val="0"/>
      <w:marRight w:val="0"/>
      <w:marTop w:val="0"/>
      <w:marBottom w:val="0"/>
      <w:divBdr>
        <w:top w:val="none" w:sz="0" w:space="0" w:color="auto"/>
        <w:left w:val="none" w:sz="0" w:space="0" w:color="auto"/>
        <w:bottom w:val="none" w:sz="0" w:space="0" w:color="auto"/>
        <w:right w:val="none" w:sz="0" w:space="0" w:color="auto"/>
      </w:divBdr>
    </w:div>
    <w:div w:id="1633124257">
      <w:bodyDiv w:val="1"/>
      <w:marLeft w:val="0"/>
      <w:marRight w:val="0"/>
      <w:marTop w:val="0"/>
      <w:marBottom w:val="0"/>
      <w:divBdr>
        <w:top w:val="none" w:sz="0" w:space="0" w:color="auto"/>
        <w:left w:val="none" w:sz="0" w:space="0" w:color="auto"/>
        <w:bottom w:val="none" w:sz="0" w:space="0" w:color="auto"/>
        <w:right w:val="none" w:sz="0" w:space="0" w:color="auto"/>
      </w:divBdr>
    </w:div>
    <w:div w:id="1634823587">
      <w:bodyDiv w:val="1"/>
      <w:marLeft w:val="0"/>
      <w:marRight w:val="0"/>
      <w:marTop w:val="0"/>
      <w:marBottom w:val="0"/>
      <w:divBdr>
        <w:top w:val="none" w:sz="0" w:space="0" w:color="auto"/>
        <w:left w:val="none" w:sz="0" w:space="0" w:color="auto"/>
        <w:bottom w:val="none" w:sz="0" w:space="0" w:color="auto"/>
        <w:right w:val="none" w:sz="0" w:space="0" w:color="auto"/>
      </w:divBdr>
    </w:div>
    <w:div w:id="1728070795">
      <w:bodyDiv w:val="1"/>
      <w:marLeft w:val="0"/>
      <w:marRight w:val="0"/>
      <w:marTop w:val="0"/>
      <w:marBottom w:val="0"/>
      <w:divBdr>
        <w:top w:val="none" w:sz="0" w:space="0" w:color="auto"/>
        <w:left w:val="none" w:sz="0" w:space="0" w:color="auto"/>
        <w:bottom w:val="none" w:sz="0" w:space="0" w:color="auto"/>
        <w:right w:val="none" w:sz="0" w:space="0" w:color="auto"/>
      </w:divBdr>
    </w:div>
    <w:div w:id="1795634165">
      <w:bodyDiv w:val="1"/>
      <w:marLeft w:val="0"/>
      <w:marRight w:val="0"/>
      <w:marTop w:val="0"/>
      <w:marBottom w:val="0"/>
      <w:divBdr>
        <w:top w:val="none" w:sz="0" w:space="0" w:color="auto"/>
        <w:left w:val="none" w:sz="0" w:space="0" w:color="auto"/>
        <w:bottom w:val="none" w:sz="0" w:space="0" w:color="auto"/>
        <w:right w:val="none" w:sz="0" w:space="0" w:color="auto"/>
      </w:divBdr>
    </w:div>
    <w:div w:id="1931963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am10.safelinks.protection.outlook.com/?url=https%3A%2F%2Ftinyurl.com%2F2pke6kb4&amp;data=05%7C01%7CLarry.Schmiegel%40KeysSchools.com%7C4837c61e679946eba92c08db2ec7da83%7C986c4bcaa6704966820688547840978e%7C0%7C0%7C638155208149623333%7CUnknown%7CTWFpbGZsb3d8eyJWIjoiMC4wLjAwMDAiLCJQIjoiV2luMzIiLCJBTiI6Ik1haWwiLCJXVCI6Mn0%3D%7C3000%7C%7C%7C&amp;sdata=cFb1qDTX0iEKsnr91rIIALiGOSH8V20O%2FqgK0PI7il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953F0-4943-470C-AC74-8C4488E42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1</vt:lpstr>
    </vt:vector>
  </TitlesOfParts>
  <Company>Monroe County School District</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JB Grobarek</dc:creator>
  <cp:keywords/>
  <dc:description/>
  <cp:lastModifiedBy>Leslie Johnson</cp:lastModifiedBy>
  <cp:revision>2</cp:revision>
  <cp:lastPrinted>2023-11-07T20:54:00Z</cp:lastPrinted>
  <dcterms:created xsi:type="dcterms:W3CDTF">2025-03-12T17:32:00Z</dcterms:created>
  <dcterms:modified xsi:type="dcterms:W3CDTF">2025-03-12T17:32:00Z</dcterms:modified>
</cp:coreProperties>
</file>